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37867" w14:textId="7117CE50" w:rsidR="006F75E0" w:rsidRDefault="006F75E0" w:rsidP="006F75E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3952DA02" wp14:editId="3A825DD0">
            <wp:extent cx="5756910" cy="57277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ECAC2" w14:textId="5F652F95" w:rsidR="006F75E0" w:rsidRDefault="006F75E0" w:rsidP="006F75E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>Załącznik nr 2 do SWZ – Opis przedmiotu zamówienia</w:t>
      </w:r>
      <w:r w:rsidR="00B46C30">
        <w:rPr>
          <w:rFonts w:ascii="Times New Roman" w:hAnsi="Times New Roman" w:cs="Times New Roman"/>
          <w:b/>
          <w:sz w:val="20"/>
          <w:szCs w:val="20"/>
        </w:rPr>
        <w:t xml:space="preserve"> (DA.ZP.242.10.2026)</w:t>
      </w:r>
    </w:p>
    <w:p w14:paraId="24358259" w14:textId="77777777" w:rsidR="006F75E0" w:rsidRDefault="006F75E0" w:rsidP="006F75E0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DB92E06" w14:textId="3A974A46" w:rsidR="00A534E1" w:rsidRPr="0027779D" w:rsidRDefault="00610795" w:rsidP="00610795">
      <w:pPr>
        <w:rPr>
          <w:rFonts w:ascii="Times New Roman" w:hAnsi="Times New Roman" w:cs="Times New Roman"/>
          <w:b/>
          <w:sz w:val="20"/>
          <w:szCs w:val="20"/>
        </w:rPr>
      </w:pPr>
      <w:r w:rsidRPr="00610795">
        <w:rPr>
          <w:rFonts w:ascii="Times New Roman" w:hAnsi="Times New Roman" w:cs="Times New Roman"/>
          <w:b/>
          <w:sz w:val="20"/>
          <w:szCs w:val="20"/>
        </w:rPr>
        <w:t>1.</w:t>
      </w:r>
      <w:r w:rsidR="006A1FB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10795">
        <w:rPr>
          <w:rFonts w:ascii="Times New Roman" w:hAnsi="Times New Roman" w:cs="Times New Roman"/>
          <w:b/>
          <w:sz w:val="20"/>
          <w:szCs w:val="20"/>
        </w:rPr>
        <w:t xml:space="preserve">Rozbudowa szpitalnego systemu informacyjnego HIS </w:t>
      </w:r>
      <w:r w:rsidR="001A2152"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Pr="00610795">
        <w:rPr>
          <w:rFonts w:ascii="Times New Roman" w:hAnsi="Times New Roman" w:cs="Times New Roman"/>
          <w:b/>
          <w:sz w:val="20"/>
          <w:szCs w:val="20"/>
        </w:rPr>
        <w:t xml:space="preserve">Rozszerzenie katalogu EDM o nowe wzory dokumentów, zgodnie z wytycznymi </w:t>
      </w:r>
      <w:r w:rsidR="006A1FB8" w:rsidRPr="006A1FB8">
        <w:rPr>
          <w:rFonts w:ascii="Times New Roman" w:hAnsi="Times New Roman" w:cs="Times New Roman"/>
          <w:b/>
          <w:sz w:val="20"/>
          <w:szCs w:val="20"/>
        </w:rPr>
        <w:t>Centrum e-Zdrowia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E535AD" w:rsidRPr="0027779D" w14:paraId="55E59CE7" w14:textId="77777777" w:rsidTr="006A1FB8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33B6C9ED" w14:textId="77777777" w:rsidR="00E535AD" w:rsidRPr="0027779D" w:rsidRDefault="00E535AD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066D6A82" w14:textId="77777777" w:rsidR="00E535AD" w:rsidRPr="00610795" w:rsidRDefault="00E535AD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10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2E9BB5CC" w14:textId="77777777" w:rsidR="00E535AD" w:rsidRPr="0027779D" w:rsidRDefault="00E535AD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269A3245" w14:textId="77777777" w:rsidR="00E535AD" w:rsidRPr="0027779D" w:rsidRDefault="00E535AD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04874EC5" w14:textId="77777777" w:rsidR="00E535AD" w:rsidRPr="0027779D" w:rsidRDefault="00E535AD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610795" w:rsidRPr="0027779D" w14:paraId="1BE34B46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2CF48C65" w14:textId="49DDEA8F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072" w:type="dxa"/>
          </w:tcPr>
          <w:p w14:paraId="3CBAC8A5" w14:textId="617C539A" w:rsidR="00610795" w:rsidRPr="00610795" w:rsidRDefault="00610795" w:rsidP="00610795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0795">
              <w:rPr>
                <w:rFonts w:ascii="Times New Roman" w:hAnsi="Times New Roman" w:cs="Times New Roman"/>
                <w:sz w:val="20"/>
                <w:szCs w:val="20"/>
              </w:rPr>
              <w:t xml:space="preserve">Rozszerzenie katalogu EDM o nowe wzory dokumentów zgodnie z wytycznymi </w:t>
            </w:r>
            <w:proofErr w:type="spellStart"/>
            <w:r w:rsidRPr="00610795">
              <w:rPr>
                <w:rFonts w:ascii="Times New Roman" w:hAnsi="Times New Roman" w:cs="Times New Roman"/>
                <w:sz w:val="20"/>
                <w:szCs w:val="20"/>
              </w:rPr>
              <w:t>CeZ</w:t>
            </w:r>
            <w:proofErr w:type="spellEnd"/>
            <w:r w:rsidRPr="00610795">
              <w:rPr>
                <w:rFonts w:ascii="Times New Roman" w:hAnsi="Times New Roman" w:cs="Times New Roman"/>
                <w:sz w:val="20"/>
                <w:szCs w:val="20"/>
              </w:rPr>
              <w:t xml:space="preserve"> i zgodnie z profilem i oczekiwaniami Zamawiającego:</w:t>
            </w:r>
          </w:p>
        </w:tc>
        <w:tc>
          <w:tcPr>
            <w:tcW w:w="1417" w:type="dxa"/>
          </w:tcPr>
          <w:p w14:paraId="64B0467E" w14:textId="2193FB12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98D46D5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163F1788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1ABBFF4D" w14:textId="1F67F33C" w:rsidR="00610795" w:rsidRPr="0027779D" w:rsidRDefault="00B378EE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1.1.</w:t>
            </w:r>
          </w:p>
        </w:tc>
        <w:tc>
          <w:tcPr>
            <w:tcW w:w="7072" w:type="dxa"/>
          </w:tcPr>
          <w:p w14:paraId="66889047" w14:textId="4FE0A9DC" w:rsidR="00610795" w:rsidRPr="00610795" w:rsidRDefault="0085681B" w:rsidP="00610795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0795" w:rsidRPr="00610795">
              <w:rPr>
                <w:rFonts w:ascii="Times New Roman" w:hAnsi="Times New Roman" w:cs="Times New Roman"/>
                <w:sz w:val="20"/>
                <w:szCs w:val="20"/>
              </w:rPr>
              <w:t>e-Wyniki i opisy badań histopatologicznych</w:t>
            </w:r>
          </w:p>
        </w:tc>
        <w:tc>
          <w:tcPr>
            <w:tcW w:w="1417" w:type="dxa"/>
            <w:hideMark/>
          </w:tcPr>
          <w:p w14:paraId="2013DC65" w14:textId="77777777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34FAD80C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2ACE9D7B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0D7687B6" w14:textId="33786684" w:rsidR="00610795" w:rsidRPr="0027779D" w:rsidRDefault="00B378EE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1.2.</w:t>
            </w:r>
          </w:p>
        </w:tc>
        <w:tc>
          <w:tcPr>
            <w:tcW w:w="7072" w:type="dxa"/>
          </w:tcPr>
          <w:p w14:paraId="3781C88D" w14:textId="78E14525" w:rsidR="00610795" w:rsidRPr="00610795" w:rsidRDefault="0085681B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0795" w:rsidRPr="00610795">
              <w:rPr>
                <w:rFonts w:ascii="Times New Roman" w:hAnsi="Times New Roman" w:cs="Times New Roman"/>
                <w:sz w:val="20"/>
                <w:szCs w:val="20"/>
              </w:rPr>
              <w:t>e-Wyniki i opisy badań cytologicznych</w:t>
            </w:r>
          </w:p>
        </w:tc>
        <w:tc>
          <w:tcPr>
            <w:tcW w:w="1417" w:type="dxa"/>
            <w:hideMark/>
          </w:tcPr>
          <w:p w14:paraId="08F79B7F" w14:textId="77777777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E151B8C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074727E9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537C466F" w14:textId="2C3AE637" w:rsidR="00610795" w:rsidRPr="0027779D" w:rsidRDefault="00B378EE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1.3.</w:t>
            </w:r>
          </w:p>
        </w:tc>
        <w:tc>
          <w:tcPr>
            <w:tcW w:w="7072" w:type="dxa"/>
          </w:tcPr>
          <w:p w14:paraId="5AE54544" w14:textId="75268FAE" w:rsidR="00610795" w:rsidRPr="00610795" w:rsidRDefault="0085681B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0795" w:rsidRPr="00610795">
              <w:rPr>
                <w:rFonts w:ascii="Times New Roman" w:hAnsi="Times New Roman" w:cs="Times New Roman"/>
                <w:sz w:val="20"/>
                <w:szCs w:val="20"/>
              </w:rPr>
              <w:t>Karta diagnostyki i leczenia onkologicznego (e-DILO)</w:t>
            </w:r>
          </w:p>
        </w:tc>
        <w:tc>
          <w:tcPr>
            <w:tcW w:w="1417" w:type="dxa"/>
            <w:hideMark/>
          </w:tcPr>
          <w:p w14:paraId="289F2536" w14:textId="77777777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C63447B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312526A1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4FD2C79F" w14:textId="3FED66AD" w:rsidR="00610795" w:rsidRPr="0027779D" w:rsidRDefault="00B378EE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1.4.</w:t>
            </w:r>
          </w:p>
        </w:tc>
        <w:tc>
          <w:tcPr>
            <w:tcW w:w="7072" w:type="dxa"/>
          </w:tcPr>
          <w:p w14:paraId="6440FE85" w14:textId="6362EE22" w:rsidR="00610795" w:rsidRPr="00610795" w:rsidRDefault="0085681B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0795" w:rsidRPr="00610795">
              <w:rPr>
                <w:rFonts w:ascii="Times New Roman" w:hAnsi="Times New Roman" w:cs="Times New Roman"/>
                <w:sz w:val="20"/>
                <w:szCs w:val="20"/>
              </w:rPr>
              <w:t>Plan leczenia onkologicznego</w:t>
            </w:r>
          </w:p>
        </w:tc>
        <w:tc>
          <w:tcPr>
            <w:tcW w:w="1417" w:type="dxa"/>
            <w:hideMark/>
          </w:tcPr>
          <w:p w14:paraId="2C711367" w14:textId="77777777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09021D27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35B191A2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7947B092" w14:textId="2A82D467" w:rsidR="00610795" w:rsidRPr="0027779D" w:rsidRDefault="00B378EE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1.5.</w:t>
            </w:r>
          </w:p>
        </w:tc>
        <w:tc>
          <w:tcPr>
            <w:tcW w:w="7072" w:type="dxa"/>
          </w:tcPr>
          <w:p w14:paraId="1B91BB90" w14:textId="65568C27" w:rsidR="00610795" w:rsidRPr="00610795" w:rsidRDefault="0085681B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10795" w:rsidRPr="00610795">
              <w:rPr>
                <w:rFonts w:ascii="Times New Roman" w:hAnsi="Times New Roman" w:cs="Times New Roman"/>
                <w:sz w:val="20"/>
                <w:szCs w:val="20"/>
              </w:rPr>
              <w:t>Patient</w:t>
            </w:r>
            <w:proofErr w:type="spellEnd"/>
            <w:r w:rsidR="00610795" w:rsidRPr="006107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10795" w:rsidRPr="00610795">
              <w:rPr>
                <w:rFonts w:ascii="Times New Roman" w:hAnsi="Times New Roman" w:cs="Times New Roman"/>
                <w:sz w:val="20"/>
                <w:szCs w:val="20"/>
              </w:rPr>
              <w:t>Summary</w:t>
            </w:r>
            <w:proofErr w:type="spellEnd"/>
            <w:r w:rsidR="00610795" w:rsidRPr="00610795">
              <w:rPr>
                <w:rFonts w:ascii="Times New Roman" w:hAnsi="Times New Roman" w:cs="Times New Roman"/>
                <w:sz w:val="20"/>
                <w:szCs w:val="20"/>
              </w:rPr>
              <w:t xml:space="preserve"> (Karta Zdrowia Pacjenta)</w:t>
            </w:r>
          </w:p>
        </w:tc>
        <w:tc>
          <w:tcPr>
            <w:tcW w:w="1417" w:type="dxa"/>
            <w:hideMark/>
          </w:tcPr>
          <w:p w14:paraId="40D554D6" w14:textId="77777777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3246132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06F4F0BD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302E5D6B" w14:textId="1BB69388" w:rsidR="00610795" w:rsidRPr="0027779D" w:rsidRDefault="00B378EE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1.6.</w:t>
            </w:r>
          </w:p>
        </w:tc>
        <w:tc>
          <w:tcPr>
            <w:tcW w:w="7072" w:type="dxa"/>
          </w:tcPr>
          <w:p w14:paraId="7DC28C3D" w14:textId="444BB365" w:rsidR="00610795" w:rsidRPr="00610795" w:rsidRDefault="0085681B" w:rsidP="00610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0795" w:rsidRPr="00610795">
              <w:rPr>
                <w:rFonts w:ascii="Times New Roman" w:hAnsi="Times New Roman" w:cs="Times New Roman"/>
                <w:sz w:val="20"/>
                <w:szCs w:val="20"/>
              </w:rPr>
              <w:t>Karta opieki kardiologicznej (e-KOK)</w:t>
            </w:r>
          </w:p>
        </w:tc>
        <w:tc>
          <w:tcPr>
            <w:tcW w:w="1417" w:type="dxa"/>
          </w:tcPr>
          <w:p w14:paraId="2B8AED1C" w14:textId="1E2A2F52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BB702D9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444F59E3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0B3F687B" w14:textId="360F11D1" w:rsidR="00610795" w:rsidRPr="0027779D" w:rsidRDefault="00B378EE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1.7.</w:t>
            </w:r>
          </w:p>
        </w:tc>
        <w:tc>
          <w:tcPr>
            <w:tcW w:w="7072" w:type="dxa"/>
          </w:tcPr>
          <w:p w14:paraId="1A97F999" w14:textId="272E13DE" w:rsidR="00610795" w:rsidRPr="00610795" w:rsidRDefault="0085681B" w:rsidP="00610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0795" w:rsidRPr="00610795">
              <w:rPr>
                <w:rFonts w:ascii="Times New Roman" w:hAnsi="Times New Roman" w:cs="Times New Roman"/>
                <w:sz w:val="20"/>
                <w:szCs w:val="20"/>
              </w:rPr>
              <w:t>Karta medycznych czynności ratunkowych</w:t>
            </w:r>
          </w:p>
        </w:tc>
        <w:tc>
          <w:tcPr>
            <w:tcW w:w="1417" w:type="dxa"/>
          </w:tcPr>
          <w:p w14:paraId="534F2C4D" w14:textId="5366107D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F636CBD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7149DB23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662DDEA0" w14:textId="08B4F8A6" w:rsidR="00610795" w:rsidRPr="0027779D" w:rsidRDefault="00B378EE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1.8.</w:t>
            </w:r>
          </w:p>
        </w:tc>
        <w:tc>
          <w:tcPr>
            <w:tcW w:w="7072" w:type="dxa"/>
          </w:tcPr>
          <w:p w14:paraId="08C287E8" w14:textId="2DBCEDE3" w:rsidR="00610795" w:rsidRPr="00610795" w:rsidRDefault="0085681B" w:rsidP="00610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0795" w:rsidRPr="00610795">
              <w:rPr>
                <w:rFonts w:ascii="Times New Roman" w:hAnsi="Times New Roman" w:cs="Times New Roman"/>
                <w:sz w:val="20"/>
                <w:szCs w:val="20"/>
              </w:rPr>
              <w:t>Dokumenty medycyny pracy (dokument orzeczenia lekarskiego oraz wytyczne wynikające z warunków pracy lub stanowiska pracy)</w:t>
            </w:r>
          </w:p>
        </w:tc>
        <w:tc>
          <w:tcPr>
            <w:tcW w:w="1417" w:type="dxa"/>
          </w:tcPr>
          <w:p w14:paraId="29E47259" w14:textId="0D9371FE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C039A79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4FDC070E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3B216A60" w14:textId="049E5AA7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7072" w:type="dxa"/>
          </w:tcPr>
          <w:p w14:paraId="0BFAB0A2" w14:textId="470779BB" w:rsidR="00610795" w:rsidRPr="00610795" w:rsidRDefault="00610795" w:rsidP="00610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795">
              <w:rPr>
                <w:rFonts w:ascii="Times New Roman" w:hAnsi="Times New Roman" w:cs="Times New Roman"/>
                <w:sz w:val="20"/>
                <w:szCs w:val="20"/>
              </w:rPr>
              <w:t>Wykonawca dostosuje się do obowiązujących wymagań. Zamawiający oczekuje wdrożenia nowych wzorów Elektronicznej Dokumentacji Medycznej zgodnie z dokumentacją techniczną, która będzie publikowana przez Centrum e-Zdrowia.</w:t>
            </w:r>
          </w:p>
        </w:tc>
        <w:tc>
          <w:tcPr>
            <w:tcW w:w="1417" w:type="dxa"/>
          </w:tcPr>
          <w:p w14:paraId="2B56DC78" w14:textId="6C88C3EF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E54A21D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1765CEDA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0D7CF2A8" w14:textId="410F8EC4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7072" w:type="dxa"/>
          </w:tcPr>
          <w:p w14:paraId="0D75DBBE" w14:textId="37BD4F92" w:rsidR="00610795" w:rsidRPr="00610795" w:rsidRDefault="00610795" w:rsidP="00610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795">
              <w:rPr>
                <w:rFonts w:ascii="Times New Roman" w:hAnsi="Times New Roman" w:cs="Times New Roman"/>
                <w:sz w:val="20"/>
                <w:szCs w:val="20"/>
              </w:rPr>
              <w:t>Dostarczone rozwiązanie musi stanowić narzędzie komplementarne (dostosowane) do obecnie wykorzystywanego systemu HIS – </w:t>
            </w:r>
            <w:proofErr w:type="spellStart"/>
            <w:r w:rsidRPr="00610795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610795">
              <w:rPr>
                <w:rFonts w:ascii="Times New Roman" w:hAnsi="Times New Roman" w:cs="Times New Roman"/>
                <w:sz w:val="20"/>
                <w:szCs w:val="20"/>
              </w:rPr>
              <w:t xml:space="preserve"> NXT.</w:t>
            </w:r>
          </w:p>
        </w:tc>
        <w:tc>
          <w:tcPr>
            <w:tcW w:w="1417" w:type="dxa"/>
          </w:tcPr>
          <w:p w14:paraId="7D7BD126" w14:textId="55D19D89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213A9CD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1666EB7C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6A83DBA6" w14:textId="432C508B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7072" w:type="dxa"/>
          </w:tcPr>
          <w:p w14:paraId="5F8E647E" w14:textId="0564BA69" w:rsidR="00610795" w:rsidRPr="00610795" w:rsidRDefault="00610795" w:rsidP="00610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795">
              <w:rPr>
                <w:rFonts w:ascii="Times New Roman" w:hAnsi="Times New Roman" w:cs="Times New Roman"/>
                <w:sz w:val="20"/>
                <w:szCs w:val="20"/>
              </w:rPr>
              <w:t>Dostarczone rozwiązanie nie może pogorszyć zakresu funkcjonalnego obecnie wykorzystywanego oprogramowania lub istniejących integracji w szczególności w zakresie integracji z Platformą P1.</w:t>
            </w:r>
          </w:p>
        </w:tc>
        <w:tc>
          <w:tcPr>
            <w:tcW w:w="1417" w:type="dxa"/>
          </w:tcPr>
          <w:p w14:paraId="74B212E8" w14:textId="65957865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E8C4604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10795" w:rsidRPr="0027779D" w14:paraId="7BA442BE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6E4F507B" w14:textId="1CAE27C7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7072" w:type="dxa"/>
          </w:tcPr>
          <w:p w14:paraId="73CF6B40" w14:textId="67A16A4F" w:rsidR="00610795" w:rsidRPr="00610795" w:rsidRDefault="00610795" w:rsidP="00610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795">
              <w:rPr>
                <w:rFonts w:ascii="Times New Roman" w:hAnsi="Times New Roman" w:cs="Times New Roman"/>
                <w:sz w:val="20"/>
                <w:szCs w:val="20"/>
              </w:rPr>
              <w:t>Zamawiający wymaga dostawy licencji bezterminowej na wymagane dokumenty wraz z zapewnieniem wdrożenia, integracji z obecnie wykorzystywanym oprogramowaniem HIS – </w:t>
            </w:r>
            <w:proofErr w:type="spellStart"/>
            <w:r w:rsidRPr="00610795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610795">
              <w:rPr>
                <w:rFonts w:ascii="Times New Roman" w:hAnsi="Times New Roman" w:cs="Times New Roman"/>
                <w:sz w:val="20"/>
                <w:szCs w:val="20"/>
              </w:rPr>
              <w:t xml:space="preserve"> NXT, konfiguracją oraz testami.</w:t>
            </w:r>
          </w:p>
        </w:tc>
        <w:tc>
          <w:tcPr>
            <w:tcW w:w="1417" w:type="dxa"/>
          </w:tcPr>
          <w:p w14:paraId="77527E18" w14:textId="32389C8D" w:rsidR="00610795" w:rsidRPr="0027779D" w:rsidRDefault="00610795" w:rsidP="00610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2BC44B3" w14:textId="77777777" w:rsidR="00610795" w:rsidRPr="0027779D" w:rsidRDefault="00610795" w:rsidP="00610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14D2916" w14:textId="77777777" w:rsidR="0027779D" w:rsidRDefault="0027779D" w:rsidP="00A534E1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1D4C1A5" w14:textId="44E432CE" w:rsidR="006A1FB8" w:rsidRPr="0027779D" w:rsidRDefault="006A1FB8" w:rsidP="006A1FB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2</w:t>
      </w:r>
      <w:r w:rsidRPr="00610795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 w:rsidR="001A2152" w:rsidRPr="0061079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152"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Pr="006A1FB8">
        <w:rPr>
          <w:rFonts w:ascii="Times New Roman" w:hAnsi="Times New Roman" w:cs="Times New Roman"/>
          <w:b/>
          <w:sz w:val="20"/>
          <w:szCs w:val="20"/>
        </w:rPr>
        <w:t>Integracja z systemem Rejestr Endoprotezoplastyk (Ankiety CBE)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6A1FB8" w:rsidRPr="0027779D" w14:paraId="501F3606" w14:textId="77777777" w:rsidTr="006A1FB8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1A15A013" w14:textId="77777777" w:rsidR="006A1FB8" w:rsidRPr="0027779D" w:rsidRDefault="006A1FB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4AAAB72B" w14:textId="77777777" w:rsidR="006A1FB8" w:rsidRPr="006A1FB8" w:rsidRDefault="006A1FB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1F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1241C44A" w14:textId="77777777" w:rsidR="006A1FB8" w:rsidRPr="0027779D" w:rsidRDefault="006A1FB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0014124B" w14:textId="77777777" w:rsidR="006A1FB8" w:rsidRPr="0027779D" w:rsidRDefault="006A1FB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1D0E7EB2" w14:textId="77777777" w:rsidR="006A1FB8" w:rsidRPr="0027779D" w:rsidRDefault="006A1FB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6A1FB8" w:rsidRPr="0027779D" w14:paraId="25B539BB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586876F8" w14:textId="4E4EEDDB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072" w:type="dxa"/>
            <w:vAlign w:val="center"/>
          </w:tcPr>
          <w:p w14:paraId="3AA8EC6C" w14:textId="117D2B7C" w:rsidR="006A1FB8" w:rsidRPr="006A1FB8" w:rsidRDefault="00A375B8" w:rsidP="006A1F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realizacji integracji z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systemem NFZ do gromadzenia i przetwarzania danych o zrealizowanych wszczepach endoprotez stawowych.</w:t>
            </w:r>
          </w:p>
        </w:tc>
        <w:tc>
          <w:tcPr>
            <w:tcW w:w="1417" w:type="dxa"/>
          </w:tcPr>
          <w:p w14:paraId="7D82CD63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E0E4D39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69333213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3474935A" w14:textId="552EB86D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7072" w:type="dxa"/>
            <w:vAlign w:val="center"/>
          </w:tcPr>
          <w:p w14:paraId="7745A40E" w14:textId="79625F12" w:rsidR="006A1FB8" w:rsidRPr="006A1FB8" w:rsidRDefault="00A375B8" w:rsidP="006A1FB8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 xml:space="preserve"> uzupełnienie ankiet zintegrowanych z Rejestrem Endoprotezoplastyk:</w:t>
            </w:r>
          </w:p>
        </w:tc>
        <w:tc>
          <w:tcPr>
            <w:tcW w:w="1417" w:type="dxa"/>
            <w:hideMark/>
          </w:tcPr>
          <w:p w14:paraId="45B3AE6A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936DFC4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5F3EBC80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6C14F4DE" w14:textId="2728F566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7072" w:type="dxa"/>
            <w:vAlign w:val="center"/>
          </w:tcPr>
          <w:p w14:paraId="7B02CD0D" w14:textId="4D3CB812" w:rsidR="006A1FB8" w:rsidRPr="006A1FB8" w:rsidRDefault="0085681B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Ankieta uproszczona CBE – po wykonaniu zabiegu</w:t>
            </w:r>
          </w:p>
        </w:tc>
        <w:tc>
          <w:tcPr>
            <w:tcW w:w="1417" w:type="dxa"/>
            <w:hideMark/>
          </w:tcPr>
          <w:p w14:paraId="358154D9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3DA0DCAD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4594DEB0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04D26AAC" w14:textId="43564D4E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7072" w:type="dxa"/>
            <w:vAlign w:val="center"/>
          </w:tcPr>
          <w:p w14:paraId="1752F8BE" w14:textId="2D6E59D1" w:rsidR="006A1FB8" w:rsidRPr="006A1FB8" w:rsidRDefault="0085681B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Ankieta uproszczona CBE – niewykonanie zabiegu</w:t>
            </w:r>
          </w:p>
        </w:tc>
        <w:tc>
          <w:tcPr>
            <w:tcW w:w="1417" w:type="dxa"/>
            <w:hideMark/>
          </w:tcPr>
          <w:p w14:paraId="651D4399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EB735BA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57077A97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7B2FCFAA" w14:textId="5760A408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7072" w:type="dxa"/>
            <w:vAlign w:val="center"/>
          </w:tcPr>
          <w:p w14:paraId="743EA2C4" w14:textId="7D786124" w:rsidR="006A1FB8" w:rsidRPr="006A1FB8" w:rsidRDefault="0085681B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Ankieta rozliczeniowa CBE – tzw. pełna związana z wykonaniem zabiegu</w:t>
            </w:r>
          </w:p>
        </w:tc>
        <w:tc>
          <w:tcPr>
            <w:tcW w:w="1417" w:type="dxa"/>
            <w:hideMark/>
          </w:tcPr>
          <w:p w14:paraId="21F73CB4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4E096D7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2BB573B6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54F6CD71" w14:textId="4401C31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2.4.</w:t>
            </w:r>
          </w:p>
        </w:tc>
        <w:tc>
          <w:tcPr>
            <w:tcW w:w="7072" w:type="dxa"/>
            <w:vAlign w:val="center"/>
          </w:tcPr>
          <w:p w14:paraId="1B34590C" w14:textId="0E33A774" w:rsidR="006A1FB8" w:rsidRPr="006A1FB8" w:rsidRDefault="0085681B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Ankieta rozliczeniowa CBE (komercja) – związana z wykonaniem zabiegu w warunkach komercyjnego finansowania</w:t>
            </w:r>
          </w:p>
        </w:tc>
        <w:tc>
          <w:tcPr>
            <w:tcW w:w="1417" w:type="dxa"/>
            <w:hideMark/>
          </w:tcPr>
          <w:p w14:paraId="4248D18A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E9B6D1A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1489AB96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6B24CAEE" w14:textId="623A7B9D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2.5.</w:t>
            </w:r>
          </w:p>
        </w:tc>
        <w:tc>
          <w:tcPr>
            <w:tcW w:w="7072" w:type="dxa"/>
            <w:vAlign w:val="center"/>
          </w:tcPr>
          <w:p w14:paraId="7D8A070A" w14:textId="6EABCCE7" w:rsidR="006A1FB8" w:rsidRPr="006A1FB8" w:rsidRDefault="0085681B" w:rsidP="006A1F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Ankieta statystyczna CBE – tzw. pełna związana z wykonaniem zabiegu</w:t>
            </w:r>
          </w:p>
        </w:tc>
        <w:tc>
          <w:tcPr>
            <w:tcW w:w="1417" w:type="dxa"/>
          </w:tcPr>
          <w:p w14:paraId="333D1121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8C6FAA0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333CD4CE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00885CB5" w14:textId="0BFFF7D8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7072" w:type="dxa"/>
            <w:vAlign w:val="center"/>
          </w:tcPr>
          <w:p w14:paraId="0A593C9C" w14:textId="136C2E90" w:rsidR="006A1FB8" w:rsidRPr="006A1FB8" w:rsidRDefault="00A375B8" w:rsidP="006A1F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 xml:space="preserve"> integrację następujących statusów ankiet:</w:t>
            </w:r>
          </w:p>
        </w:tc>
        <w:tc>
          <w:tcPr>
            <w:tcW w:w="1417" w:type="dxa"/>
          </w:tcPr>
          <w:p w14:paraId="1C76F0A3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9FA5287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0D695244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3FBCB72B" w14:textId="6C0FE48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3.1.</w:t>
            </w:r>
          </w:p>
        </w:tc>
        <w:tc>
          <w:tcPr>
            <w:tcW w:w="7072" w:type="dxa"/>
            <w:vAlign w:val="center"/>
          </w:tcPr>
          <w:p w14:paraId="45CBC406" w14:textId="25DE7A4C" w:rsidR="006A1FB8" w:rsidRPr="006A1FB8" w:rsidRDefault="0085681B" w:rsidP="006A1F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wysłana</w:t>
            </w:r>
          </w:p>
        </w:tc>
        <w:tc>
          <w:tcPr>
            <w:tcW w:w="1417" w:type="dxa"/>
          </w:tcPr>
          <w:p w14:paraId="352C02C8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4737C02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66AA7D67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1C859FCC" w14:textId="2D482329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3.2.</w:t>
            </w:r>
          </w:p>
        </w:tc>
        <w:tc>
          <w:tcPr>
            <w:tcW w:w="7072" w:type="dxa"/>
            <w:vAlign w:val="center"/>
          </w:tcPr>
          <w:p w14:paraId="4D500536" w14:textId="0E943F1A" w:rsidR="006A1FB8" w:rsidRPr="006A1FB8" w:rsidRDefault="0085681B" w:rsidP="006A1F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błąd wysyłki</w:t>
            </w:r>
          </w:p>
        </w:tc>
        <w:tc>
          <w:tcPr>
            <w:tcW w:w="1417" w:type="dxa"/>
          </w:tcPr>
          <w:p w14:paraId="11E4D9FD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38B6B92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727055DB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3599CF8E" w14:textId="1F968D7E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3.3.</w:t>
            </w:r>
          </w:p>
        </w:tc>
        <w:tc>
          <w:tcPr>
            <w:tcW w:w="7072" w:type="dxa"/>
            <w:vAlign w:val="center"/>
          </w:tcPr>
          <w:p w14:paraId="68BC4D14" w14:textId="68457F97" w:rsidR="006A1FB8" w:rsidRPr="006A1FB8" w:rsidRDefault="0085681B" w:rsidP="006A1F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anulowana</w:t>
            </w:r>
          </w:p>
        </w:tc>
        <w:tc>
          <w:tcPr>
            <w:tcW w:w="1417" w:type="dxa"/>
          </w:tcPr>
          <w:p w14:paraId="1AE5F7F2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365C62D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70592CFD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5A9AA486" w14:textId="4BFE1ECB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7072" w:type="dxa"/>
            <w:vAlign w:val="center"/>
          </w:tcPr>
          <w:p w14:paraId="79A68D28" w14:textId="008CF7D7" w:rsidR="006A1FB8" w:rsidRPr="006A1FB8" w:rsidRDefault="00A375B8" w:rsidP="006A1F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 xml:space="preserve"> automatyczną aktualizację wymaganych słowników (nie dotyczy słownika "Słownik endoprotez").</w:t>
            </w:r>
          </w:p>
        </w:tc>
        <w:tc>
          <w:tcPr>
            <w:tcW w:w="1417" w:type="dxa"/>
          </w:tcPr>
          <w:p w14:paraId="058227A1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D36F4C5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1FB8" w:rsidRPr="0027779D" w14:paraId="7D35884C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281FD6D4" w14:textId="364B68E4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7072" w:type="dxa"/>
            <w:vAlign w:val="center"/>
          </w:tcPr>
          <w:p w14:paraId="688152AA" w14:textId="6CF56F9B" w:rsidR="006A1FB8" w:rsidRPr="006A1FB8" w:rsidRDefault="00A375B8" w:rsidP="006A1F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6A1FB8" w:rsidRPr="006A1FB8">
              <w:rPr>
                <w:rFonts w:ascii="Times New Roman" w:hAnsi="Times New Roman" w:cs="Times New Roman"/>
                <w:sz w:val="20"/>
                <w:szCs w:val="20"/>
              </w:rPr>
              <w:t xml:space="preserve"> wykonanie raportu z wykazem dokumentów CBE.</w:t>
            </w:r>
          </w:p>
        </w:tc>
        <w:tc>
          <w:tcPr>
            <w:tcW w:w="1417" w:type="dxa"/>
          </w:tcPr>
          <w:p w14:paraId="444D20D2" w14:textId="77777777" w:rsidR="006A1FB8" w:rsidRPr="0027779D" w:rsidRDefault="006A1FB8" w:rsidP="006A1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DF0E2B1" w14:textId="77777777" w:rsidR="006A1FB8" w:rsidRPr="0027779D" w:rsidRDefault="006A1FB8" w:rsidP="006A1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32160272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18F461C9" w14:textId="5B370923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7072" w:type="dxa"/>
            <w:vAlign w:val="center"/>
          </w:tcPr>
          <w:p w14:paraId="72581018" w14:textId="79ADC0F9" w:rsidR="001A2152" w:rsidRPr="006A1FB8" w:rsidRDefault="00A375B8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2152" w:rsidRPr="006A1FB8">
              <w:rPr>
                <w:rFonts w:ascii="Times New Roman" w:hAnsi="Times New Roman" w:cs="Times New Roman"/>
                <w:sz w:val="20"/>
                <w:szCs w:val="20"/>
              </w:rPr>
              <w:t>wgląd w uzupełnione dokumenty z poziomu wykazu, również dokumenty dezaktywowane.</w:t>
            </w:r>
          </w:p>
        </w:tc>
        <w:tc>
          <w:tcPr>
            <w:tcW w:w="1417" w:type="dxa"/>
          </w:tcPr>
          <w:p w14:paraId="376E4BC6" w14:textId="455274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D5DC9DE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4E67D3B9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004A753B" w14:textId="17D21A3E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7072" w:type="dxa"/>
            <w:vAlign w:val="center"/>
          </w:tcPr>
          <w:p w14:paraId="438016C6" w14:textId="02766C38" w:rsidR="001A2152" w:rsidRPr="006A1FB8" w:rsidRDefault="00A375B8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2152" w:rsidRPr="006A1FB8">
              <w:rPr>
                <w:rFonts w:ascii="Times New Roman" w:hAnsi="Times New Roman" w:cs="Times New Roman"/>
                <w:sz w:val="20"/>
                <w:szCs w:val="20"/>
              </w:rPr>
              <w:t>filtrowanie wykazu co najmniej wg:</w:t>
            </w:r>
          </w:p>
        </w:tc>
        <w:tc>
          <w:tcPr>
            <w:tcW w:w="1417" w:type="dxa"/>
          </w:tcPr>
          <w:p w14:paraId="23F68891" w14:textId="074AE44F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3E1F459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661B1C80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4D896A9F" w14:textId="3FB8127E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7.1.</w:t>
            </w:r>
          </w:p>
        </w:tc>
        <w:tc>
          <w:tcPr>
            <w:tcW w:w="7072" w:type="dxa"/>
            <w:vAlign w:val="center"/>
          </w:tcPr>
          <w:p w14:paraId="2BCC4269" w14:textId="39214B0B" w:rsidR="001A2152" w:rsidRPr="006A1FB8" w:rsidRDefault="001A2152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 zakresu dat</w:t>
            </w:r>
          </w:p>
        </w:tc>
        <w:tc>
          <w:tcPr>
            <w:tcW w:w="1417" w:type="dxa"/>
          </w:tcPr>
          <w:p w14:paraId="561C7828" w14:textId="5F254D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D3A7159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52393C01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7EB75E11" w14:textId="47F0E4E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7.2.</w:t>
            </w:r>
          </w:p>
        </w:tc>
        <w:tc>
          <w:tcPr>
            <w:tcW w:w="7072" w:type="dxa"/>
            <w:vAlign w:val="center"/>
          </w:tcPr>
          <w:p w14:paraId="5BA0AD6E" w14:textId="78BFC0CF" w:rsidR="001A2152" w:rsidRPr="006A1FB8" w:rsidRDefault="001A2152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 daty dokumentu</w:t>
            </w:r>
          </w:p>
        </w:tc>
        <w:tc>
          <w:tcPr>
            <w:tcW w:w="1417" w:type="dxa"/>
          </w:tcPr>
          <w:p w14:paraId="3E2A4D85" w14:textId="3519B2DC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7ECCB1E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4CF29BCE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786181A9" w14:textId="01A025E2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7.3.</w:t>
            </w:r>
          </w:p>
        </w:tc>
        <w:tc>
          <w:tcPr>
            <w:tcW w:w="7072" w:type="dxa"/>
            <w:vAlign w:val="center"/>
          </w:tcPr>
          <w:p w14:paraId="4FB820C9" w14:textId="125007C1" w:rsidR="001A2152" w:rsidRPr="006A1FB8" w:rsidRDefault="001A2152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 daty wysłania</w:t>
            </w:r>
          </w:p>
        </w:tc>
        <w:tc>
          <w:tcPr>
            <w:tcW w:w="1417" w:type="dxa"/>
          </w:tcPr>
          <w:p w14:paraId="65CEAA8A" w14:textId="35EF799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4716313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62CB989F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04125F13" w14:textId="7ECB5BD6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7.4.</w:t>
            </w:r>
          </w:p>
        </w:tc>
        <w:tc>
          <w:tcPr>
            <w:tcW w:w="7072" w:type="dxa"/>
            <w:vAlign w:val="center"/>
          </w:tcPr>
          <w:p w14:paraId="4FD6184B" w14:textId="37AB00CD" w:rsidR="001A2152" w:rsidRPr="006A1FB8" w:rsidRDefault="001A2152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 daty przyjęcia w PAM</w:t>
            </w:r>
          </w:p>
        </w:tc>
        <w:tc>
          <w:tcPr>
            <w:tcW w:w="1417" w:type="dxa"/>
          </w:tcPr>
          <w:p w14:paraId="636EDE85" w14:textId="3F185D43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F5B7606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08AFB152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38DC7B9D" w14:textId="232C7758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7.5.</w:t>
            </w:r>
          </w:p>
        </w:tc>
        <w:tc>
          <w:tcPr>
            <w:tcW w:w="7072" w:type="dxa"/>
            <w:vAlign w:val="center"/>
          </w:tcPr>
          <w:p w14:paraId="7D7F0C59" w14:textId="5732441F" w:rsidR="001A2152" w:rsidRPr="006A1FB8" w:rsidRDefault="001A2152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 numeru ankiety</w:t>
            </w:r>
          </w:p>
        </w:tc>
        <w:tc>
          <w:tcPr>
            <w:tcW w:w="1417" w:type="dxa"/>
          </w:tcPr>
          <w:p w14:paraId="0E09BC21" w14:textId="24BEB12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682F2F7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294978E6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12EB37A2" w14:textId="3A680082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7.6.</w:t>
            </w:r>
          </w:p>
        </w:tc>
        <w:tc>
          <w:tcPr>
            <w:tcW w:w="7072" w:type="dxa"/>
            <w:vAlign w:val="center"/>
          </w:tcPr>
          <w:p w14:paraId="64C1FC38" w14:textId="02AFD5C4" w:rsidR="001A2152" w:rsidRPr="006A1FB8" w:rsidRDefault="001A2152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• nazwy dokumentu</w:t>
            </w:r>
          </w:p>
        </w:tc>
        <w:tc>
          <w:tcPr>
            <w:tcW w:w="1417" w:type="dxa"/>
          </w:tcPr>
          <w:p w14:paraId="00F5DD4B" w14:textId="429EE88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3373DC4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442A41A2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770BB674" w14:textId="6772EF11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7072" w:type="dxa"/>
            <w:vAlign w:val="center"/>
          </w:tcPr>
          <w:p w14:paraId="176368E5" w14:textId="0535829D" w:rsidR="001A2152" w:rsidRPr="006A1FB8" w:rsidRDefault="00A375B8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6A1F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2152" w:rsidRPr="006A1FB8">
              <w:rPr>
                <w:rFonts w:ascii="Times New Roman" w:hAnsi="Times New Roman" w:cs="Times New Roman"/>
                <w:sz w:val="20"/>
                <w:szCs w:val="20"/>
              </w:rPr>
              <w:t xml:space="preserve">podgląd szczegółów przekazania do rejestru CBE z </w:t>
            </w:r>
            <w:r w:rsidR="001A2152" w:rsidRPr="006A1F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poziomu wykazu.</w:t>
            </w:r>
          </w:p>
        </w:tc>
        <w:tc>
          <w:tcPr>
            <w:tcW w:w="1417" w:type="dxa"/>
          </w:tcPr>
          <w:p w14:paraId="5BBBCA45" w14:textId="654B6832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</w:tcPr>
          <w:p w14:paraId="4E4B91EE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112F65C3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64AD0A6F" w14:textId="228D65AC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9.</w:t>
            </w:r>
          </w:p>
        </w:tc>
        <w:tc>
          <w:tcPr>
            <w:tcW w:w="7072" w:type="dxa"/>
            <w:vAlign w:val="center"/>
          </w:tcPr>
          <w:p w14:paraId="5D763CF5" w14:textId="4C14375B" w:rsidR="001A2152" w:rsidRPr="006A1FB8" w:rsidRDefault="00A375B8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1A2152" w:rsidRPr="006A1FB8">
              <w:rPr>
                <w:rFonts w:ascii="Times New Roman" w:hAnsi="Times New Roman" w:cs="Times New Roman"/>
                <w:sz w:val="20"/>
                <w:szCs w:val="20"/>
              </w:rPr>
              <w:t>umożliwia automatyczne nadanie numeru poszczególnych dokumentów.</w:t>
            </w:r>
          </w:p>
        </w:tc>
        <w:tc>
          <w:tcPr>
            <w:tcW w:w="1417" w:type="dxa"/>
          </w:tcPr>
          <w:p w14:paraId="1C0D6DC7" w14:textId="18E9283F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A393EEA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5A416049" w14:textId="77777777" w:rsidTr="006A1FB8">
        <w:trPr>
          <w:trHeight w:val="20"/>
          <w:tblCellSpacing w:w="0" w:type="dxa"/>
        </w:trPr>
        <w:tc>
          <w:tcPr>
            <w:tcW w:w="0" w:type="auto"/>
          </w:tcPr>
          <w:p w14:paraId="49E35D94" w14:textId="4F555BAE" w:rsidR="001A2152" w:rsidRPr="00D60609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6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7072" w:type="dxa"/>
            <w:vAlign w:val="center"/>
          </w:tcPr>
          <w:p w14:paraId="3289E5E3" w14:textId="4E7F81F4" w:rsidR="001A2152" w:rsidRPr="00D60609" w:rsidRDefault="001A2152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609">
              <w:rPr>
                <w:rFonts w:ascii="Times New Roman" w:hAnsi="Times New Roman" w:cs="Times New Roman"/>
                <w:sz w:val="20"/>
                <w:szCs w:val="20"/>
              </w:rPr>
              <w:t>Zamawiający wymaga dostawy</w:t>
            </w:r>
            <w:r w:rsidR="00A375B8" w:rsidRPr="00D60609">
              <w:rPr>
                <w:rFonts w:ascii="Times New Roman" w:hAnsi="Times New Roman" w:cs="Times New Roman"/>
                <w:sz w:val="20"/>
                <w:szCs w:val="20"/>
              </w:rPr>
              <w:t xml:space="preserve"> co najmniej</w:t>
            </w:r>
            <w:r w:rsidRPr="00D60609">
              <w:rPr>
                <w:rFonts w:ascii="Times New Roman" w:hAnsi="Times New Roman" w:cs="Times New Roman"/>
                <w:sz w:val="20"/>
                <w:szCs w:val="20"/>
              </w:rPr>
              <w:t xml:space="preserve"> 3-letniej licencji integracyjnej do systemu </w:t>
            </w:r>
            <w:proofErr w:type="spellStart"/>
            <w:r w:rsidRPr="00D60609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D60609">
              <w:rPr>
                <w:rFonts w:ascii="Times New Roman" w:hAnsi="Times New Roman" w:cs="Times New Roman"/>
                <w:sz w:val="20"/>
                <w:szCs w:val="20"/>
              </w:rPr>
              <w:t xml:space="preserve"> NXT umożliwiającej integrację z Centralną Bazą Endoprotez z wdrożeniem, konfiguracją oraz testami.</w:t>
            </w:r>
          </w:p>
        </w:tc>
        <w:tc>
          <w:tcPr>
            <w:tcW w:w="1417" w:type="dxa"/>
          </w:tcPr>
          <w:p w14:paraId="6F44F740" w14:textId="43B9C9CF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6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3CE3E85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9BAD050" w14:textId="77777777" w:rsidR="006A1FB8" w:rsidRDefault="006A1FB8" w:rsidP="006A1FB8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6E83BC86" w14:textId="5293B95E" w:rsidR="006A1FB8" w:rsidRPr="0027779D" w:rsidRDefault="0085681B" w:rsidP="006A1FB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3.</w:t>
      </w:r>
      <w:r w:rsidR="006A1FB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D4D2F" w:rsidRPr="006D4D2F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 w:rsidR="001A2152" w:rsidRPr="0061079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152"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="006D4D2F" w:rsidRPr="006D4D2F">
        <w:rPr>
          <w:rFonts w:ascii="Times New Roman" w:hAnsi="Times New Roman" w:cs="Times New Roman"/>
          <w:b/>
          <w:sz w:val="20"/>
          <w:szCs w:val="20"/>
        </w:rPr>
        <w:t>Integracja z Systemem Krajowego Rejestru Nowotworów (</w:t>
      </w:r>
      <w:proofErr w:type="spellStart"/>
      <w:r w:rsidR="006D4D2F" w:rsidRPr="006D4D2F">
        <w:rPr>
          <w:rFonts w:ascii="Times New Roman" w:hAnsi="Times New Roman" w:cs="Times New Roman"/>
          <w:b/>
          <w:sz w:val="20"/>
          <w:szCs w:val="20"/>
        </w:rPr>
        <w:t>eKRN</w:t>
      </w:r>
      <w:proofErr w:type="spellEnd"/>
      <w:r w:rsidR="006D4D2F" w:rsidRPr="006D4D2F">
        <w:rPr>
          <w:rFonts w:ascii="Times New Roman" w:hAnsi="Times New Roman" w:cs="Times New Roman"/>
          <w:b/>
          <w:sz w:val="20"/>
          <w:szCs w:val="20"/>
        </w:rPr>
        <w:t>+)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6A1FB8" w:rsidRPr="0027779D" w14:paraId="5106F2C5" w14:textId="77777777" w:rsidTr="0085681B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4EE45B09" w14:textId="77777777" w:rsidR="006A1FB8" w:rsidRPr="0027779D" w:rsidRDefault="006A1FB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298559F0" w14:textId="77777777" w:rsidR="006A1FB8" w:rsidRPr="006D4D2F" w:rsidRDefault="006A1FB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D4D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7BD814B7" w14:textId="77777777" w:rsidR="006A1FB8" w:rsidRPr="0027779D" w:rsidRDefault="006A1FB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2B9FAA17" w14:textId="77777777" w:rsidR="006A1FB8" w:rsidRPr="0027779D" w:rsidRDefault="006A1FB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274D06B4" w14:textId="77777777" w:rsidR="006A1FB8" w:rsidRPr="0027779D" w:rsidRDefault="006A1FB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6D4D2F" w:rsidRPr="0027779D" w14:paraId="41C0FBA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29C3F12" w14:textId="153A5D22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072" w:type="dxa"/>
            <w:vAlign w:val="center"/>
          </w:tcPr>
          <w:p w14:paraId="0F2C3E4E" w14:textId="459DA640" w:rsidR="006D4D2F" w:rsidRPr="006D4D2F" w:rsidRDefault="006D4D2F" w:rsidP="006D4D2F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realizacji integracji z e-KRN+.</w:t>
            </w:r>
          </w:p>
        </w:tc>
        <w:tc>
          <w:tcPr>
            <w:tcW w:w="1417" w:type="dxa"/>
          </w:tcPr>
          <w:p w14:paraId="2F5EE29F" w14:textId="77777777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628AEA6" w14:textId="77777777" w:rsidR="006D4D2F" w:rsidRPr="0027779D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D4D2F" w:rsidRPr="0027779D" w14:paraId="18FFB2D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3843933" w14:textId="38E27EF5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7072" w:type="dxa"/>
            <w:vAlign w:val="center"/>
          </w:tcPr>
          <w:p w14:paraId="22931E17" w14:textId="4BFFCA7A" w:rsidR="006D4D2F" w:rsidRPr="006D4D2F" w:rsidRDefault="006D4D2F" w:rsidP="006D4D2F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Rozwiązanie musi zapewnić możliwość agregacji informacji z różnych dokumentów wypełnianych w systemie HIS w toku terapii pacjenta – takich jak co najmniej:</w:t>
            </w:r>
          </w:p>
        </w:tc>
        <w:tc>
          <w:tcPr>
            <w:tcW w:w="1417" w:type="dxa"/>
            <w:hideMark/>
          </w:tcPr>
          <w:p w14:paraId="00F6138E" w14:textId="77777777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B58CEBA" w14:textId="77777777" w:rsidR="006D4D2F" w:rsidRPr="0027779D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D4D2F" w:rsidRPr="0027779D" w14:paraId="1358E2A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47D2F30" w14:textId="59FE1D8F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7072" w:type="dxa"/>
            <w:vAlign w:val="center"/>
          </w:tcPr>
          <w:p w14:paraId="7187FDAE" w14:textId="2F07935F" w:rsidR="006D4D2F" w:rsidRPr="006D4D2F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• wyniki badań histopatologicznych</w:t>
            </w:r>
          </w:p>
        </w:tc>
        <w:tc>
          <w:tcPr>
            <w:tcW w:w="1417" w:type="dxa"/>
            <w:hideMark/>
          </w:tcPr>
          <w:p w14:paraId="091BF3BA" w14:textId="77777777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061CF42" w14:textId="77777777" w:rsidR="006D4D2F" w:rsidRPr="0027779D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D4D2F" w:rsidRPr="0027779D" w14:paraId="631AFD2C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3FC0C0A" w14:textId="517AD1E8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7072" w:type="dxa"/>
            <w:vAlign w:val="center"/>
          </w:tcPr>
          <w:p w14:paraId="0766C0A4" w14:textId="50AD7050" w:rsidR="006D4D2F" w:rsidRPr="006D4D2F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• rozpoznania</w:t>
            </w:r>
          </w:p>
        </w:tc>
        <w:tc>
          <w:tcPr>
            <w:tcW w:w="1417" w:type="dxa"/>
            <w:hideMark/>
          </w:tcPr>
          <w:p w14:paraId="0BF9015D" w14:textId="77777777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AB5FF96" w14:textId="77777777" w:rsidR="006D4D2F" w:rsidRPr="0027779D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D4D2F" w:rsidRPr="0027779D" w14:paraId="2AE3BD6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D6F7F77" w14:textId="3E4C507A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7072" w:type="dxa"/>
            <w:vAlign w:val="center"/>
          </w:tcPr>
          <w:p w14:paraId="5979C315" w14:textId="28BA8DDF" w:rsidR="006D4D2F" w:rsidRPr="006D4D2F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• zrealizowane procedury</w:t>
            </w:r>
          </w:p>
        </w:tc>
        <w:tc>
          <w:tcPr>
            <w:tcW w:w="1417" w:type="dxa"/>
            <w:hideMark/>
          </w:tcPr>
          <w:p w14:paraId="2F3DE814" w14:textId="77777777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4FD0CDF" w14:textId="77777777" w:rsidR="006D4D2F" w:rsidRPr="0027779D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D4D2F" w:rsidRPr="0027779D" w14:paraId="07253DD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DE5CB97" w14:textId="06D91004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7072" w:type="dxa"/>
            <w:vAlign w:val="center"/>
          </w:tcPr>
          <w:p w14:paraId="73C06261" w14:textId="17E17191" w:rsidR="006D4D2F" w:rsidRPr="006D4D2F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konfiguracji zadania systemowego, które zautomatyzuje proces agregacji danych i zrealizuje automatyczną wysyłkę danych do e-KRN+.</w:t>
            </w:r>
          </w:p>
        </w:tc>
        <w:tc>
          <w:tcPr>
            <w:tcW w:w="1417" w:type="dxa"/>
            <w:hideMark/>
          </w:tcPr>
          <w:p w14:paraId="368B0D43" w14:textId="77777777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0F889E15" w14:textId="77777777" w:rsidR="006D4D2F" w:rsidRPr="0027779D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D4D2F" w:rsidRPr="0027779D" w14:paraId="45BEC39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AC1E2AE" w14:textId="7AE9585A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7072" w:type="dxa"/>
            <w:vAlign w:val="center"/>
          </w:tcPr>
          <w:p w14:paraId="3B21FFEF" w14:textId="3ECE7B14" w:rsidR="006D4D2F" w:rsidRPr="006D4D2F" w:rsidRDefault="006D4D2F" w:rsidP="006D4D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zapewniać walidację wysyłki danych do e-KRN+ wyłącznie dla świadczeń dla których wcześniej zostało zaraportowane zdarzenie medyczne z rozpoznaniem z zakresu </w:t>
            </w:r>
            <w:proofErr w:type="spellStart"/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rozpoznań</w:t>
            </w:r>
            <w:proofErr w:type="spellEnd"/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 onkologicznych.</w:t>
            </w:r>
          </w:p>
        </w:tc>
        <w:tc>
          <w:tcPr>
            <w:tcW w:w="1417" w:type="dxa"/>
          </w:tcPr>
          <w:p w14:paraId="22643BAF" w14:textId="77777777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A526377" w14:textId="77777777" w:rsidR="006D4D2F" w:rsidRPr="0027779D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D4D2F" w:rsidRPr="0027779D" w14:paraId="5710BC2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2625F55" w14:textId="50B7F50F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7072" w:type="dxa"/>
            <w:vAlign w:val="center"/>
          </w:tcPr>
          <w:p w14:paraId="52F013CC" w14:textId="125478F9" w:rsidR="006D4D2F" w:rsidRPr="006D4D2F" w:rsidRDefault="006D4D2F" w:rsidP="006D4D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Rozwiązanie musi wspierać bieżącą i codzienną pracę personelu medycznego minimalizując liczbę dokumentacji niezbędnej do wypełnienia.</w:t>
            </w:r>
          </w:p>
        </w:tc>
        <w:tc>
          <w:tcPr>
            <w:tcW w:w="1417" w:type="dxa"/>
          </w:tcPr>
          <w:p w14:paraId="5F3463BB" w14:textId="77777777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7E2E8FA" w14:textId="77777777" w:rsidR="006D4D2F" w:rsidRPr="0027779D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D4D2F" w:rsidRPr="0027779D" w14:paraId="67AC1E7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80FDFD7" w14:textId="2C23D1D2" w:rsidR="006D4D2F" w:rsidRPr="00D60609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6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7072" w:type="dxa"/>
            <w:vAlign w:val="center"/>
          </w:tcPr>
          <w:p w14:paraId="540B1E9C" w14:textId="212E36F5" w:rsidR="006D4D2F" w:rsidRPr="00D60609" w:rsidRDefault="006D4D2F" w:rsidP="006D4D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609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 dostawy </w:t>
            </w:r>
            <w:r w:rsidR="00A375B8" w:rsidRPr="00D60609">
              <w:rPr>
                <w:rFonts w:ascii="Times New Roman" w:hAnsi="Times New Roman" w:cs="Times New Roman"/>
                <w:sz w:val="20"/>
                <w:szCs w:val="20"/>
              </w:rPr>
              <w:t xml:space="preserve">co najmniej </w:t>
            </w:r>
            <w:r w:rsidRPr="00D60609">
              <w:rPr>
                <w:rFonts w:ascii="Times New Roman" w:hAnsi="Times New Roman" w:cs="Times New Roman"/>
                <w:sz w:val="20"/>
                <w:szCs w:val="20"/>
              </w:rPr>
              <w:t xml:space="preserve">3-letniej </w:t>
            </w:r>
            <w:r w:rsidR="00A375B8" w:rsidRPr="00D60609">
              <w:rPr>
                <w:rFonts w:ascii="Times New Roman" w:hAnsi="Times New Roman" w:cs="Times New Roman"/>
                <w:sz w:val="20"/>
                <w:szCs w:val="20"/>
              </w:rPr>
              <w:t xml:space="preserve">licencji </w:t>
            </w:r>
            <w:r w:rsidRPr="00D60609">
              <w:rPr>
                <w:rFonts w:ascii="Times New Roman" w:hAnsi="Times New Roman" w:cs="Times New Roman"/>
                <w:sz w:val="20"/>
                <w:szCs w:val="20"/>
              </w:rPr>
              <w:t xml:space="preserve">na oferowane rozwiązanie w zakresie integracji z </w:t>
            </w:r>
            <w:proofErr w:type="spellStart"/>
            <w:r w:rsidRPr="00D60609">
              <w:rPr>
                <w:rFonts w:ascii="Times New Roman" w:hAnsi="Times New Roman" w:cs="Times New Roman"/>
                <w:sz w:val="20"/>
                <w:szCs w:val="20"/>
              </w:rPr>
              <w:t>eKRN</w:t>
            </w:r>
            <w:proofErr w:type="spellEnd"/>
            <w:r w:rsidRPr="00D60609">
              <w:rPr>
                <w:rFonts w:ascii="Times New Roman" w:hAnsi="Times New Roman" w:cs="Times New Roman"/>
                <w:sz w:val="20"/>
                <w:szCs w:val="20"/>
              </w:rPr>
              <w:t>+ wraz z zapewnieniem wdrożenia, konfiguracji oraz testami.</w:t>
            </w:r>
          </w:p>
        </w:tc>
        <w:tc>
          <w:tcPr>
            <w:tcW w:w="1417" w:type="dxa"/>
          </w:tcPr>
          <w:p w14:paraId="49A228E7" w14:textId="77777777" w:rsidR="006D4D2F" w:rsidRPr="0027779D" w:rsidRDefault="006D4D2F" w:rsidP="006D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60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D0804C6" w14:textId="77777777" w:rsidR="006D4D2F" w:rsidRPr="0027779D" w:rsidRDefault="006D4D2F" w:rsidP="006D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CF5E069" w14:textId="12529262" w:rsidR="001A2152" w:rsidRDefault="001A2152" w:rsidP="0085681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C7067C3" w14:textId="77777777" w:rsidR="006F75E0" w:rsidRDefault="006F75E0" w:rsidP="0085681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2F4982B3" w14:textId="77777777" w:rsidR="006F75E0" w:rsidRDefault="006F75E0" w:rsidP="0085681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5C4B6EED" w14:textId="2750DC82" w:rsidR="0085681B" w:rsidRPr="0027779D" w:rsidRDefault="001A2152" w:rsidP="0085681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4</w:t>
      </w:r>
      <w:r w:rsidR="0085681B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8568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681B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 w:rsidRPr="0061079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Pr="001A2152">
        <w:rPr>
          <w:rFonts w:ascii="Times New Roman" w:hAnsi="Times New Roman" w:cs="Times New Roman"/>
          <w:b/>
          <w:sz w:val="20"/>
          <w:szCs w:val="20"/>
        </w:rPr>
        <w:t xml:space="preserve">Integracja z Systemem </w:t>
      </w:r>
      <w:proofErr w:type="spellStart"/>
      <w:r w:rsidRPr="001A2152">
        <w:rPr>
          <w:rFonts w:ascii="Times New Roman" w:hAnsi="Times New Roman" w:cs="Times New Roman"/>
          <w:b/>
          <w:sz w:val="20"/>
          <w:szCs w:val="20"/>
        </w:rPr>
        <w:t>eKREW</w:t>
      </w:r>
      <w:proofErr w:type="spellEnd"/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85681B" w:rsidRPr="0027779D" w14:paraId="7961F7BB" w14:textId="77777777" w:rsidTr="001A2152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54EB7055" w14:textId="77777777" w:rsidR="0085681B" w:rsidRPr="001A2152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A21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67415ED8" w14:textId="77777777" w:rsidR="0085681B" w:rsidRPr="001A2152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A21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51E068DF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29241C23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69583E7C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1A2152" w:rsidRPr="0027779D" w14:paraId="01600D59" w14:textId="77777777" w:rsidTr="001A2152">
        <w:trPr>
          <w:trHeight w:val="20"/>
          <w:tblCellSpacing w:w="0" w:type="dxa"/>
        </w:trPr>
        <w:tc>
          <w:tcPr>
            <w:tcW w:w="0" w:type="auto"/>
          </w:tcPr>
          <w:p w14:paraId="3E69B539" w14:textId="503D524A" w:rsidR="001A2152" w:rsidRPr="001A2152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</w:tcPr>
          <w:p w14:paraId="785A21F2" w14:textId="09EF7902" w:rsidR="001A2152" w:rsidRPr="001A2152" w:rsidRDefault="00A375B8" w:rsidP="001A2152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6D4D2F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6D4D2F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realizacji integracji 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systemem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>eKrew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34D543BD" w14:textId="777777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4948931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0A2BEF00" w14:textId="77777777" w:rsidTr="001A2152">
        <w:trPr>
          <w:trHeight w:val="20"/>
          <w:tblCellSpacing w:w="0" w:type="dxa"/>
        </w:trPr>
        <w:tc>
          <w:tcPr>
            <w:tcW w:w="0" w:type="auto"/>
          </w:tcPr>
          <w:p w14:paraId="5CECBC36" w14:textId="748618BD" w:rsidR="001A2152" w:rsidRPr="001A2152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</w:tcPr>
          <w:p w14:paraId="00FD5C42" w14:textId="65A3F06D" w:rsidR="001A2152" w:rsidRPr="001A2152" w:rsidRDefault="00A375B8" w:rsidP="001A2152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 musi zapewniać możliwość bieżącego monitorowania procesu obsługi zamówienia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krwi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>, podania i rozliczenia donacji.</w:t>
            </w:r>
          </w:p>
        </w:tc>
        <w:tc>
          <w:tcPr>
            <w:tcW w:w="1417" w:type="dxa"/>
            <w:hideMark/>
          </w:tcPr>
          <w:p w14:paraId="12C8F97D" w14:textId="777777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4317FC04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215A1D9B" w14:textId="77777777" w:rsidTr="001A2152">
        <w:trPr>
          <w:trHeight w:val="20"/>
          <w:tblCellSpacing w:w="0" w:type="dxa"/>
        </w:trPr>
        <w:tc>
          <w:tcPr>
            <w:tcW w:w="0" w:type="auto"/>
          </w:tcPr>
          <w:p w14:paraId="527C7E02" w14:textId="7DC86FC6" w:rsidR="001A2152" w:rsidRPr="001A2152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</w:tcPr>
          <w:p w14:paraId="0CFAF69C" w14:textId="0D74FA6A" w:rsidR="001A2152" w:rsidRPr="001A2152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zinformatyzowania procesu i zapewnienie możliwości zwrotu worków zgodnie z „Wytycznymi w zakresie leczenia krwią i jej składnikami oraz produktami krwiopochodnymi w podmiotach leczniczych”.</w:t>
            </w:r>
          </w:p>
        </w:tc>
        <w:tc>
          <w:tcPr>
            <w:tcW w:w="1417" w:type="dxa"/>
            <w:hideMark/>
          </w:tcPr>
          <w:p w14:paraId="12D37705" w14:textId="777777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589C512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5D7D2C86" w14:textId="77777777" w:rsidTr="001A2152">
        <w:trPr>
          <w:trHeight w:val="20"/>
          <w:tblCellSpacing w:w="0" w:type="dxa"/>
        </w:trPr>
        <w:tc>
          <w:tcPr>
            <w:tcW w:w="0" w:type="auto"/>
          </w:tcPr>
          <w:p w14:paraId="192E8386" w14:textId="5BB7752B" w:rsidR="001A2152" w:rsidRPr="001A2152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</w:tcPr>
          <w:p w14:paraId="287878B5" w14:textId="48EF81A3" w:rsidR="001A2152" w:rsidRPr="001A2152" w:rsidRDefault="00326BED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musi zapewniać weryfikację i automatyczne generowanie kompletnej dokumentacji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musi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wyposażone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 w odpowiednie walidacje na dokumentach, które wymagają od użytkownika zarejestrowania odpowiednich, wymaganych prawem informacji związanych z przetoczeniem krwi lub jej składnika.</w:t>
            </w:r>
          </w:p>
        </w:tc>
        <w:tc>
          <w:tcPr>
            <w:tcW w:w="1417" w:type="dxa"/>
            <w:hideMark/>
          </w:tcPr>
          <w:p w14:paraId="30BB871B" w14:textId="777777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53AD800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52AE8347" w14:textId="77777777" w:rsidTr="001A2152">
        <w:trPr>
          <w:trHeight w:val="20"/>
          <w:tblCellSpacing w:w="0" w:type="dxa"/>
        </w:trPr>
        <w:tc>
          <w:tcPr>
            <w:tcW w:w="0" w:type="auto"/>
          </w:tcPr>
          <w:p w14:paraId="2621F72F" w14:textId="12070A7E" w:rsidR="001A2152" w:rsidRPr="001A2152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</w:tcPr>
          <w:p w14:paraId="00148C23" w14:textId="607C8DCE" w:rsidR="001A2152" w:rsidRPr="001A2152" w:rsidRDefault="00326BED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musi zapewniać zapewnienie bieżących wpisów w księdze transfuzyjnej – po zarejestrowaniu przetoczenia wszystkie informacje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muszą być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 przekazywane automatycznie.</w:t>
            </w:r>
          </w:p>
        </w:tc>
        <w:tc>
          <w:tcPr>
            <w:tcW w:w="1417" w:type="dxa"/>
            <w:hideMark/>
          </w:tcPr>
          <w:p w14:paraId="2F50C7D3" w14:textId="777777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490EAA77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29343CCE" w14:textId="77777777" w:rsidTr="001A2152">
        <w:trPr>
          <w:trHeight w:val="20"/>
          <w:tblCellSpacing w:w="0" w:type="dxa"/>
        </w:trPr>
        <w:tc>
          <w:tcPr>
            <w:tcW w:w="0" w:type="auto"/>
          </w:tcPr>
          <w:p w14:paraId="0BEF11CA" w14:textId="77FAA85F" w:rsidR="001A2152" w:rsidRPr="001A2152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</w:tcPr>
          <w:p w14:paraId="6D8A216F" w14:textId="45F4ED6A" w:rsidR="001A2152" w:rsidRPr="001A2152" w:rsidRDefault="00326BED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musi zapewniać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>na podstawie zestawienia zbiorczego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 weryfikację kompletności informacji rozliczeniowych – nadzór nad sytuacjami, w których przetoczenie wykonano, lecz nie wykonano rozliczenia.</w:t>
            </w:r>
          </w:p>
        </w:tc>
        <w:tc>
          <w:tcPr>
            <w:tcW w:w="1417" w:type="dxa"/>
            <w:hideMark/>
          </w:tcPr>
          <w:p w14:paraId="6731A239" w14:textId="777777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6294B22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1A47AC9B" w14:textId="77777777" w:rsidTr="001A2152">
        <w:trPr>
          <w:trHeight w:val="20"/>
          <w:tblCellSpacing w:w="0" w:type="dxa"/>
        </w:trPr>
        <w:tc>
          <w:tcPr>
            <w:tcW w:w="0" w:type="auto"/>
          </w:tcPr>
          <w:p w14:paraId="540D8293" w14:textId="19690B31" w:rsidR="001A2152" w:rsidRPr="001A2152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</w:tcPr>
          <w:p w14:paraId="25573624" w14:textId="7FEAC3AC" w:rsidR="001A2152" w:rsidRPr="001A2152" w:rsidRDefault="00326BED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musi zapewniać eliminowanie błędów jakościowych i ilościowych na produktach rozliczeniowych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musi posiadać 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>słownik produktów krwi oraz jej składników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 konfigurowany względem odpowiednich produktów rozliczeniowych, co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>eliminuje błędy związane z ich doborem podczas rozliczenia.</w:t>
            </w:r>
          </w:p>
        </w:tc>
        <w:tc>
          <w:tcPr>
            <w:tcW w:w="1417" w:type="dxa"/>
          </w:tcPr>
          <w:p w14:paraId="1DC4DCC5" w14:textId="777777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456354E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0DA377D7" w14:textId="77777777" w:rsidTr="001A2152">
        <w:trPr>
          <w:trHeight w:val="20"/>
          <w:tblCellSpacing w:w="0" w:type="dxa"/>
        </w:trPr>
        <w:tc>
          <w:tcPr>
            <w:tcW w:w="0" w:type="auto"/>
          </w:tcPr>
          <w:p w14:paraId="4AB583C9" w14:textId="23269A1C" w:rsidR="001A2152" w:rsidRPr="001A2152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</w:tcPr>
          <w:p w14:paraId="308D88D1" w14:textId="79B1663F" w:rsidR="001A2152" w:rsidRPr="001A2152" w:rsidRDefault="00326BED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>musi zapewniać dodawanie automatycznie produktów do dat przetoczenia zgodnie z ich podaniem w odniesieniu do księgi transfuzyjnej.</w:t>
            </w:r>
          </w:p>
        </w:tc>
        <w:tc>
          <w:tcPr>
            <w:tcW w:w="1417" w:type="dxa"/>
          </w:tcPr>
          <w:p w14:paraId="40C688C0" w14:textId="777777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B790AE3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1DD37CCA" w14:textId="77777777" w:rsidTr="001A2152">
        <w:trPr>
          <w:trHeight w:val="20"/>
          <w:tblCellSpacing w:w="0" w:type="dxa"/>
        </w:trPr>
        <w:tc>
          <w:tcPr>
            <w:tcW w:w="0" w:type="auto"/>
          </w:tcPr>
          <w:p w14:paraId="5339309F" w14:textId="74C2E4E2" w:rsidR="001A2152" w:rsidRPr="001A2152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</w:tcPr>
          <w:p w14:paraId="540B2278" w14:textId="59347E29" w:rsidR="001A2152" w:rsidRPr="001A2152" w:rsidRDefault="00326BED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musi zapewniać ograniczenie do minimum niegospodarności preparatami – na podstawie zbiorczego zestawienia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musi 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>zapewnia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 możliwość analizy wszystkich zwrotów i utylizacji, pozwala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jąc</w:t>
            </w:r>
            <w:r w:rsidR="001A2152"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 na wdrożenie odpowiednich procedur w tym zakresie.</w:t>
            </w:r>
          </w:p>
        </w:tc>
        <w:tc>
          <w:tcPr>
            <w:tcW w:w="1417" w:type="dxa"/>
          </w:tcPr>
          <w:p w14:paraId="4A364636" w14:textId="777777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F305FAF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A2152" w:rsidRPr="0027779D" w14:paraId="4A286AE0" w14:textId="77777777" w:rsidTr="001A2152">
        <w:trPr>
          <w:trHeight w:val="20"/>
          <w:tblCellSpacing w:w="0" w:type="dxa"/>
        </w:trPr>
        <w:tc>
          <w:tcPr>
            <w:tcW w:w="0" w:type="auto"/>
          </w:tcPr>
          <w:p w14:paraId="55671E68" w14:textId="19A040C7" w:rsidR="001A2152" w:rsidRPr="001A2152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072" w:type="dxa"/>
          </w:tcPr>
          <w:p w14:paraId="7006717E" w14:textId="18E698A0" w:rsidR="001A2152" w:rsidRPr="001A2152" w:rsidRDefault="001A2152" w:rsidP="001A2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Zamawiający wymaga dostawy licencji bezterminowej na oferowane rozwiązania</w:t>
            </w:r>
            <w:r w:rsidR="00326BED">
              <w:rPr>
                <w:rFonts w:ascii="Times New Roman" w:hAnsi="Times New Roman" w:cs="Times New Roman"/>
                <w:sz w:val="20"/>
                <w:szCs w:val="20"/>
              </w:rPr>
              <w:t>, wraz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2D0F21"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zapewnieniem wdrożenia, integracji z </w:t>
            </w:r>
            <w:r w:rsidR="002D0F2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2D0F21"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ystemem </w:t>
            </w:r>
            <w:proofErr w:type="spellStart"/>
            <w:r w:rsidR="002D0F21" w:rsidRPr="00FE005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2D0F21">
              <w:rPr>
                <w:rFonts w:ascii="Times New Roman" w:hAnsi="Times New Roman" w:cs="Times New Roman"/>
                <w:sz w:val="20"/>
                <w:szCs w:val="20"/>
              </w:rPr>
              <w:t>KREW</w:t>
            </w:r>
            <w:proofErr w:type="spellEnd"/>
            <w:r w:rsidR="002D0F21" w:rsidRPr="00FE005B">
              <w:rPr>
                <w:rFonts w:ascii="Times New Roman" w:hAnsi="Times New Roman" w:cs="Times New Roman"/>
                <w:sz w:val="20"/>
                <w:szCs w:val="20"/>
              </w:rPr>
              <w:t>, konfiguracją oraz testami.</w:t>
            </w:r>
          </w:p>
        </w:tc>
        <w:tc>
          <w:tcPr>
            <w:tcW w:w="1417" w:type="dxa"/>
          </w:tcPr>
          <w:p w14:paraId="423CD653" w14:textId="77777777" w:rsidR="001A2152" w:rsidRPr="0027779D" w:rsidRDefault="001A2152" w:rsidP="001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2F70931" w14:textId="77777777" w:rsidR="001A2152" w:rsidRPr="0027779D" w:rsidRDefault="001A2152" w:rsidP="001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89611CB" w14:textId="77777777" w:rsidR="0085681B" w:rsidRDefault="0085681B" w:rsidP="0085681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B3DAFE6" w14:textId="50BF9EF2" w:rsidR="0085681B" w:rsidRPr="0027779D" w:rsidRDefault="00326BED" w:rsidP="0085681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5</w:t>
      </w:r>
      <w:r w:rsidR="0085681B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8568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681B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 w:rsidRPr="0061079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="00FE005B" w:rsidRPr="00FE005B">
        <w:rPr>
          <w:rFonts w:ascii="Times New Roman" w:hAnsi="Times New Roman" w:cs="Times New Roman"/>
          <w:b/>
          <w:sz w:val="20"/>
          <w:szCs w:val="20"/>
        </w:rPr>
        <w:t xml:space="preserve">Integracja z Systemem </w:t>
      </w:r>
      <w:proofErr w:type="spellStart"/>
      <w:r w:rsidR="00FE005B" w:rsidRPr="00FE005B">
        <w:rPr>
          <w:rFonts w:ascii="Times New Roman" w:hAnsi="Times New Roman" w:cs="Times New Roman"/>
          <w:b/>
          <w:sz w:val="20"/>
          <w:szCs w:val="20"/>
        </w:rPr>
        <w:t>eUDARY</w:t>
      </w:r>
      <w:proofErr w:type="spellEnd"/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85681B" w:rsidRPr="0027779D" w14:paraId="4CE5B4EB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1891F27C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3210300D" w14:textId="77777777" w:rsidR="0085681B" w:rsidRPr="00FE005B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E00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3210349F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32BF7FB2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77929186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FE005B" w:rsidRPr="0027779D" w14:paraId="1234E32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35A834C" w14:textId="58578CDB" w:rsidR="00FE005B" w:rsidRPr="0027779D" w:rsidRDefault="00FE005B" w:rsidP="00FE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626BD1F9" w14:textId="1D31BB50" w:rsidR="00FE005B" w:rsidRPr="00FE005B" w:rsidRDefault="00FE005B" w:rsidP="00FE005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umożliwiającym integrację z systemem NFZ do Rejestru Ankiet Udarowych i 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Trombektomii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5D6335B7" w14:textId="77777777" w:rsidR="00FE005B" w:rsidRPr="0027779D" w:rsidRDefault="00FE005B" w:rsidP="00FE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2109BC6" w14:textId="77777777" w:rsidR="00FE005B" w:rsidRPr="0027779D" w:rsidRDefault="00FE005B" w:rsidP="00FE0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05B" w:rsidRPr="0027779D" w14:paraId="741DC96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1FB4269" w14:textId="31C3A36C" w:rsidR="00FE005B" w:rsidRPr="0027779D" w:rsidRDefault="00FE005B" w:rsidP="00FE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6F2F778E" w14:textId="17EB9E7F" w:rsidR="00FE005B" w:rsidRPr="00FE005B" w:rsidRDefault="00FE005B" w:rsidP="00FE005B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uzupełnienia ankiety udarowej z automatycznym nadaniem numeru.</w:t>
            </w:r>
          </w:p>
        </w:tc>
        <w:tc>
          <w:tcPr>
            <w:tcW w:w="1417" w:type="dxa"/>
            <w:hideMark/>
          </w:tcPr>
          <w:p w14:paraId="0B0A7262" w14:textId="77777777" w:rsidR="00FE005B" w:rsidRPr="0027779D" w:rsidRDefault="00FE005B" w:rsidP="00FE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AD2CD61" w14:textId="77777777" w:rsidR="00FE005B" w:rsidRPr="0027779D" w:rsidRDefault="00FE005B" w:rsidP="00FE0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05B" w:rsidRPr="0027779D" w14:paraId="0C0CA00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5C4FD24" w14:textId="3961355C" w:rsidR="00FE005B" w:rsidRPr="0027779D" w:rsidRDefault="00FE005B" w:rsidP="00FE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61301DE0" w14:textId="452C1B9E" w:rsidR="00FE005B" w:rsidRPr="00FE005B" w:rsidRDefault="00FE005B" w:rsidP="00FE0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wykonania raportu z wykazem dokumentów e-Ankiety udarowej wraz z ich statusami.</w:t>
            </w:r>
          </w:p>
        </w:tc>
        <w:tc>
          <w:tcPr>
            <w:tcW w:w="1417" w:type="dxa"/>
            <w:hideMark/>
          </w:tcPr>
          <w:p w14:paraId="0DF70560" w14:textId="77777777" w:rsidR="00FE005B" w:rsidRPr="0027779D" w:rsidRDefault="00FE005B" w:rsidP="00FE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895F609" w14:textId="77777777" w:rsidR="00FE005B" w:rsidRPr="0027779D" w:rsidRDefault="00FE005B" w:rsidP="00FE0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05B" w:rsidRPr="0027779D" w14:paraId="4414DE4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B63B71B" w14:textId="6148DD11" w:rsidR="00FE005B" w:rsidRPr="0027779D" w:rsidRDefault="00FE005B" w:rsidP="00FE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1B74781A" w14:textId="482C600E" w:rsidR="00FE005B" w:rsidRPr="00FE005B" w:rsidRDefault="00FE005B" w:rsidP="00FE0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Zamawiający wymaga dostawy licencji bezterminowej na oferowane rozwiązania z zapewnieniem wdrożenia, integracji z systemem e-Udary NFZ, konfiguracją oraz testami.</w:t>
            </w:r>
          </w:p>
        </w:tc>
        <w:tc>
          <w:tcPr>
            <w:tcW w:w="1417" w:type="dxa"/>
            <w:hideMark/>
          </w:tcPr>
          <w:p w14:paraId="5E30497F" w14:textId="77777777" w:rsidR="00FE005B" w:rsidRPr="0027779D" w:rsidRDefault="00FE005B" w:rsidP="00FE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D8074FC" w14:textId="77777777" w:rsidR="00FE005B" w:rsidRPr="0027779D" w:rsidRDefault="00FE005B" w:rsidP="00FE0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EB1D804" w14:textId="77777777" w:rsidR="0085681B" w:rsidRDefault="0085681B" w:rsidP="0085681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57B8CF45" w14:textId="109A1A25" w:rsidR="0085681B" w:rsidRPr="0027779D" w:rsidRDefault="00DF7817" w:rsidP="0085681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="0085681B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8568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681B" w:rsidRPr="006A1FB8">
        <w:rPr>
          <w:rFonts w:ascii="Times New Roman" w:hAnsi="Times New Roman" w:cs="Times New Roman"/>
          <w:b/>
          <w:sz w:val="20"/>
          <w:szCs w:val="20"/>
        </w:rPr>
        <w:t xml:space="preserve">Rozbudowa szpitalnego systemu informacyjnego </w:t>
      </w:r>
      <w:r w:rsidRPr="006A1FB8">
        <w:rPr>
          <w:rFonts w:ascii="Times New Roman" w:hAnsi="Times New Roman" w:cs="Times New Roman"/>
          <w:b/>
          <w:sz w:val="20"/>
          <w:szCs w:val="20"/>
        </w:rPr>
        <w:t>HIS</w:t>
      </w:r>
      <w:r w:rsidRPr="0061079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Pr="00DF7817">
        <w:rPr>
          <w:rFonts w:ascii="Times New Roman" w:hAnsi="Times New Roman" w:cs="Times New Roman"/>
          <w:b/>
          <w:sz w:val="20"/>
          <w:szCs w:val="20"/>
        </w:rPr>
        <w:t xml:space="preserve">Integracja z Systemem SIMP </w:t>
      </w:r>
      <w:r w:rsidR="0085681B" w:rsidRPr="006A1FB8">
        <w:rPr>
          <w:rFonts w:ascii="Times New Roman" w:hAnsi="Times New Roman" w:cs="Times New Roman"/>
          <w:b/>
          <w:sz w:val="20"/>
          <w:szCs w:val="20"/>
        </w:rPr>
        <w:t>(</w:t>
      </w:r>
      <w:r w:rsidRPr="00DF7817">
        <w:rPr>
          <w:rFonts w:ascii="Times New Roman" w:hAnsi="Times New Roman" w:cs="Times New Roman"/>
          <w:b/>
          <w:sz w:val="20"/>
          <w:szCs w:val="20"/>
        </w:rPr>
        <w:t>Systemem Informatycznym Monitorowania Profilaktyki</w:t>
      </w:r>
      <w:r>
        <w:rPr>
          <w:rFonts w:ascii="Times New Roman" w:hAnsi="Times New Roman" w:cs="Times New Roman"/>
          <w:b/>
          <w:sz w:val="20"/>
          <w:szCs w:val="20"/>
        </w:rPr>
        <w:t xml:space="preserve"> NFZ</w:t>
      </w:r>
      <w:r w:rsidR="0085681B" w:rsidRPr="006A1FB8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85681B" w:rsidRPr="0027779D" w14:paraId="2DB538CE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67F45E49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24D1F6A8" w14:textId="77777777" w:rsidR="0085681B" w:rsidRPr="00DF7817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F78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25F0403B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0CDCEFED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12ED1E6F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382677" w:rsidRPr="0027779D" w14:paraId="286A698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C50FE52" w14:textId="0428B9C4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6A394E34" w14:textId="6F390FED" w:rsidR="00382677" w:rsidRPr="00DF7817" w:rsidRDefault="00382677" w:rsidP="00382677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umożliwiającym integrację z systemem NFZ </w:t>
            </w:r>
            <w:r w:rsidRPr="00DF7817">
              <w:rPr>
                <w:rFonts w:ascii="Times New Roman" w:hAnsi="Times New Roman" w:cs="Times New Roman"/>
                <w:sz w:val="20"/>
                <w:szCs w:val="20"/>
              </w:rPr>
              <w:t>SIMP (Systemem Informatycznym Monitorowania Profilaktyki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60609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="00D60609" w:rsidRPr="00D60609">
              <w:rPr>
                <w:rFonts w:ascii="Times New Roman" w:hAnsi="Times New Roman" w:cs="Times New Roman"/>
                <w:sz w:val="20"/>
                <w:szCs w:val="20"/>
              </w:rPr>
              <w:t>rejestracj</w:t>
            </w:r>
            <w:r w:rsidR="00D60609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="00D60609" w:rsidRPr="00D60609">
              <w:rPr>
                <w:rFonts w:ascii="Times New Roman" w:hAnsi="Times New Roman" w:cs="Times New Roman"/>
                <w:sz w:val="20"/>
                <w:szCs w:val="20"/>
              </w:rPr>
              <w:t xml:space="preserve"> wybranych badań profilaktycznych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337A067F" w14:textId="77777777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B57F54D" w14:textId="77777777" w:rsidR="00382677" w:rsidRPr="0027779D" w:rsidRDefault="00382677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0286" w:rsidRPr="0027779D" w14:paraId="66D2948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B17B01B" w14:textId="132AF02A" w:rsidR="00E20286" w:rsidRPr="0027779D" w:rsidRDefault="00E20286" w:rsidP="00E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26CBB0EF" w14:textId="7271C33B" w:rsidR="00E20286" w:rsidRPr="00D60609" w:rsidRDefault="00E20286" w:rsidP="00E2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609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automatycznej wysyłki danych do systemu SIMP, po zrealizowaniu wizyty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hideMark/>
          </w:tcPr>
          <w:p w14:paraId="6F4F9258" w14:textId="77777777" w:rsidR="00E20286" w:rsidRPr="0027779D" w:rsidRDefault="00E20286" w:rsidP="00E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AAE2BC9" w14:textId="77777777" w:rsidR="00E20286" w:rsidRPr="0027779D" w:rsidRDefault="00E20286" w:rsidP="00E2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0286" w:rsidRPr="0027779D" w14:paraId="57CC9BC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79A2A49" w14:textId="122B39AA" w:rsidR="00E20286" w:rsidRPr="0027779D" w:rsidRDefault="00E20286" w:rsidP="00E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3055016C" w14:textId="115B9C95" w:rsidR="00E20286" w:rsidRPr="00D60609" w:rsidRDefault="00E20286" w:rsidP="00E2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609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rejestracji oraz usunięcie informacji o rejestracji pacjenta w SIMP bezpośrednio z okna Gabinetu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hideMark/>
          </w:tcPr>
          <w:p w14:paraId="482449FA" w14:textId="77777777" w:rsidR="00E20286" w:rsidRPr="0027779D" w:rsidRDefault="00E20286" w:rsidP="00E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3336C913" w14:textId="77777777" w:rsidR="00E20286" w:rsidRPr="0027779D" w:rsidRDefault="00E20286" w:rsidP="00E2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0286" w:rsidRPr="0027779D" w14:paraId="20F61BCE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F8195EF" w14:textId="5508FC17" w:rsidR="00E20286" w:rsidRPr="0027779D" w:rsidRDefault="00E20286" w:rsidP="00E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0961CDD7" w14:textId="7BB7E6EC" w:rsidR="00E20286" w:rsidRPr="00D60609" w:rsidRDefault="00E20286" w:rsidP="00E2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609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potwierdzenia komunikatem:</w:t>
            </w:r>
            <w:r w:rsidRPr="00D60609">
              <w:rPr>
                <w:rFonts w:ascii="Times New Roman" w:hAnsi="Times New Roman" w:cs="Times New Roman"/>
                <w:sz w:val="20"/>
                <w:szCs w:val="20"/>
              </w:rPr>
              <w:br/>
              <w:t>- wysłanie dokumentu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0609">
              <w:rPr>
                <w:rFonts w:ascii="Times New Roman" w:hAnsi="Times New Roman" w:cs="Times New Roman"/>
                <w:sz w:val="20"/>
                <w:szCs w:val="20"/>
              </w:rPr>
              <w:br/>
              <w:t>- modyfikację danych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60609">
              <w:rPr>
                <w:rFonts w:ascii="Times New Roman" w:hAnsi="Times New Roman" w:cs="Times New Roman"/>
                <w:sz w:val="20"/>
                <w:szCs w:val="20"/>
              </w:rPr>
              <w:br/>
              <w:t>- powodzenie lub błąd jaki wystąpił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hideMark/>
          </w:tcPr>
          <w:p w14:paraId="082266AF" w14:textId="77777777" w:rsidR="00E20286" w:rsidRPr="0027779D" w:rsidRDefault="00E20286" w:rsidP="00E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AC9F62E" w14:textId="77777777" w:rsidR="00E20286" w:rsidRPr="0027779D" w:rsidRDefault="00E20286" w:rsidP="00E2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0286" w:rsidRPr="0027779D" w14:paraId="7F03527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C956031" w14:textId="48026993" w:rsidR="00E20286" w:rsidRPr="0027779D" w:rsidRDefault="00E20286" w:rsidP="00E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2997EDAD" w14:textId="2730B22F" w:rsidR="00E20286" w:rsidRPr="00D60609" w:rsidRDefault="00E20286" w:rsidP="00E2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609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automatycznego przekazanie danych bez konieczności logowania się czy przekazywania danych do systemów zewnętrznych</w:t>
            </w:r>
          </w:p>
        </w:tc>
        <w:tc>
          <w:tcPr>
            <w:tcW w:w="1417" w:type="dxa"/>
            <w:hideMark/>
          </w:tcPr>
          <w:p w14:paraId="4485D054" w14:textId="77777777" w:rsidR="00E20286" w:rsidRPr="0027779D" w:rsidRDefault="00E20286" w:rsidP="00E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C95EF1F" w14:textId="77777777" w:rsidR="00E20286" w:rsidRPr="0027779D" w:rsidRDefault="00E20286" w:rsidP="00E2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0286" w:rsidRPr="0027779D" w14:paraId="38B76D8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D7FE079" w14:textId="4BB6D406" w:rsidR="00E20286" w:rsidRPr="0027779D" w:rsidRDefault="00E20286" w:rsidP="00E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7072" w:type="dxa"/>
            <w:vAlign w:val="center"/>
          </w:tcPr>
          <w:p w14:paraId="6DD346D0" w14:textId="123084E0" w:rsidR="00E20286" w:rsidRPr="00D60609" w:rsidRDefault="00E20286" w:rsidP="00E20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609">
              <w:rPr>
                <w:rFonts w:ascii="Times New Roman" w:hAnsi="Times New Roman" w:cs="Times New Roman"/>
                <w:sz w:val="20"/>
                <w:szCs w:val="20"/>
              </w:rPr>
              <w:t>Zamawiający wymaga dostawy licencji bezterminowej na oferowane rozwiązania z zapewnieniem wdrożenia, integracji z systemem SIMP, konfiguracją oraz testami.</w:t>
            </w:r>
          </w:p>
        </w:tc>
        <w:tc>
          <w:tcPr>
            <w:tcW w:w="1417" w:type="dxa"/>
          </w:tcPr>
          <w:p w14:paraId="5D5096FE" w14:textId="77777777" w:rsidR="00E20286" w:rsidRPr="0027779D" w:rsidRDefault="00E20286" w:rsidP="00E2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7BD6ACF" w14:textId="77777777" w:rsidR="00E20286" w:rsidRPr="0027779D" w:rsidRDefault="00E20286" w:rsidP="00E2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4D25B8D" w14:textId="4FE9B18F" w:rsidR="0085681B" w:rsidRDefault="00DF7817" w:rsidP="0085681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0F2662" w14:textId="1422BADA" w:rsidR="0085681B" w:rsidRPr="0027779D" w:rsidRDefault="00F32180" w:rsidP="0085681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</w:t>
      </w:r>
      <w:r w:rsidR="0085681B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8568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681B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Pr="00F32180">
        <w:rPr>
          <w:rFonts w:ascii="Times New Roman" w:hAnsi="Times New Roman" w:cs="Times New Roman"/>
          <w:b/>
          <w:sz w:val="20"/>
          <w:szCs w:val="20"/>
        </w:rPr>
        <w:t>Zakup i wdrożenie funkcjonalności Cyfrowego podpisywania załączników do EDM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85681B" w:rsidRPr="0027779D" w14:paraId="6620EE29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61407F9A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026C167C" w14:textId="77777777" w:rsidR="0085681B" w:rsidRPr="00F32180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321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07A736DE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34F08F62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0BB97DEF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805340" w:rsidRPr="0027779D" w14:paraId="21DA6EF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A5393C4" w14:textId="0D735C23" w:rsidR="00805340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072" w:type="dxa"/>
            <w:vAlign w:val="center"/>
          </w:tcPr>
          <w:p w14:paraId="63589E3E" w14:textId="22853081" w:rsidR="00805340" w:rsidRPr="00F32180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umożliwiającym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</w:t>
            </w:r>
            <w:r w:rsidRPr="00E46914">
              <w:rPr>
                <w:rFonts w:ascii="Times New Roman" w:hAnsi="Times New Roman" w:cs="Times New Roman"/>
                <w:sz w:val="20"/>
                <w:szCs w:val="20"/>
              </w:rPr>
              <w:t>yfrowe podpisywan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 w:rsidRPr="00E46914">
              <w:rPr>
                <w:rFonts w:ascii="Times New Roman" w:hAnsi="Times New Roman" w:cs="Times New Roman"/>
                <w:sz w:val="20"/>
                <w:szCs w:val="20"/>
              </w:rPr>
              <w:t xml:space="preserve"> załączników do EDM</w:t>
            </w:r>
          </w:p>
        </w:tc>
        <w:tc>
          <w:tcPr>
            <w:tcW w:w="1417" w:type="dxa"/>
          </w:tcPr>
          <w:p w14:paraId="59BB9AC5" w14:textId="21C58F5E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D2D6723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6E640A9C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85D8329" w14:textId="7AEFD95B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7072" w:type="dxa"/>
            <w:vAlign w:val="center"/>
          </w:tcPr>
          <w:p w14:paraId="567D7909" w14:textId="48EDDB2F" w:rsidR="00805340" w:rsidRPr="00F32180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 xml:space="preserve"> podpisywanie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przez użytkownika 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 xml:space="preserve">certyfikatem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indywidualnym 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dokumentów wytworzonych poza systemem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HIS, 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dodanych jako załącznik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26993081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DE67D5C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28BCC31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EF7FADC" w14:textId="664BED3A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7072" w:type="dxa"/>
            <w:vAlign w:val="center"/>
          </w:tcPr>
          <w:p w14:paraId="5A5F8AE2" w14:textId="23F0E3FB" w:rsidR="00805340" w:rsidRPr="00F32180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 xml:space="preserve"> złożenie podpisu pod wczytanym dokumentem w formacie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 najmniej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 xml:space="preserve"> .pdf.</w:t>
            </w:r>
          </w:p>
        </w:tc>
        <w:tc>
          <w:tcPr>
            <w:tcW w:w="1417" w:type="dxa"/>
            <w:hideMark/>
          </w:tcPr>
          <w:p w14:paraId="1E5FEC73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0FEC447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463B18F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C952763" w14:textId="5C75D55E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7072" w:type="dxa"/>
            <w:vAlign w:val="center"/>
          </w:tcPr>
          <w:p w14:paraId="3114FF98" w14:textId="658FBBD1" w:rsidR="00805340" w:rsidRPr="00F32180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 xml:space="preserve"> określenie listy źródeł pochodzenia załączników dostępnych do podpisu, co najmniej:</w:t>
            </w:r>
          </w:p>
        </w:tc>
        <w:tc>
          <w:tcPr>
            <w:tcW w:w="1417" w:type="dxa"/>
            <w:hideMark/>
          </w:tcPr>
          <w:p w14:paraId="0D9E4329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0B8346AD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F91DF9" w14:paraId="38B0488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4398575" w14:textId="4AE84220" w:rsidR="00805340" w:rsidRPr="00F91DF9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4.1.</w:t>
            </w:r>
          </w:p>
        </w:tc>
        <w:tc>
          <w:tcPr>
            <w:tcW w:w="7072" w:type="dxa"/>
            <w:vAlign w:val="center"/>
          </w:tcPr>
          <w:p w14:paraId="0DC1CF85" w14:textId="44833303" w:rsidR="00805340" w:rsidRPr="00F91DF9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• nieznane</w:t>
            </w:r>
          </w:p>
        </w:tc>
        <w:tc>
          <w:tcPr>
            <w:tcW w:w="1417" w:type="dxa"/>
            <w:hideMark/>
          </w:tcPr>
          <w:p w14:paraId="5F42D803" w14:textId="77777777" w:rsidR="00805340" w:rsidRPr="00F91DF9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265DBDC" w14:textId="77777777" w:rsidR="00805340" w:rsidRPr="00F91DF9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F91DF9" w14:paraId="4E3B32B2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DDC7448" w14:textId="190F67E4" w:rsidR="00805340" w:rsidRPr="00F91DF9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4.2.</w:t>
            </w:r>
          </w:p>
        </w:tc>
        <w:tc>
          <w:tcPr>
            <w:tcW w:w="7072" w:type="dxa"/>
            <w:vAlign w:val="center"/>
          </w:tcPr>
          <w:p w14:paraId="6D65E24B" w14:textId="7848DD11" w:rsidR="00805340" w:rsidRPr="00F91DF9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• pliki użytkownika</w:t>
            </w:r>
          </w:p>
        </w:tc>
        <w:tc>
          <w:tcPr>
            <w:tcW w:w="1417" w:type="dxa"/>
            <w:hideMark/>
          </w:tcPr>
          <w:p w14:paraId="78A745E9" w14:textId="77777777" w:rsidR="00805340" w:rsidRPr="00F91DF9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443206C9" w14:textId="77777777" w:rsidR="00805340" w:rsidRPr="00F91DF9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F91DF9" w14:paraId="2F4DC9F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014C329" w14:textId="5971B640" w:rsidR="00805340" w:rsidRPr="00F91DF9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4.3.</w:t>
            </w:r>
          </w:p>
        </w:tc>
        <w:tc>
          <w:tcPr>
            <w:tcW w:w="7072" w:type="dxa"/>
            <w:vAlign w:val="center"/>
          </w:tcPr>
          <w:p w14:paraId="478FD655" w14:textId="1E55D35B" w:rsidR="00805340" w:rsidRPr="00F91DF9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• zapis danych</w:t>
            </w:r>
          </w:p>
        </w:tc>
        <w:tc>
          <w:tcPr>
            <w:tcW w:w="1417" w:type="dxa"/>
            <w:hideMark/>
          </w:tcPr>
          <w:p w14:paraId="741E5DEE" w14:textId="77777777" w:rsidR="00805340" w:rsidRPr="00F91DF9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4C06789C" w14:textId="77777777" w:rsidR="00805340" w:rsidRPr="00F91DF9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F91DF9" w14:paraId="698600B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64A0C01" w14:textId="41779670" w:rsidR="00805340" w:rsidRPr="00F91DF9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4.4.</w:t>
            </w:r>
          </w:p>
        </w:tc>
        <w:tc>
          <w:tcPr>
            <w:tcW w:w="7072" w:type="dxa"/>
            <w:vAlign w:val="center"/>
          </w:tcPr>
          <w:p w14:paraId="71BB6531" w14:textId="5D9A1F67" w:rsidR="00805340" w:rsidRPr="00F91DF9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• skan automatyczny</w:t>
            </w:r>
          </w:p>
        </w:tc>
        <w:tc>
          <w:tcPr>
            <w:tcW w:w="1417" w:type="dxa"/>
          </w:tcPr>
          <w:p w14:paraId="3D25F90B" w14:textId="77777777" w:rsidR="00805340" w:rsidRPr="00F91DF9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4CFF8BA" w14:textId="77777777" w:rsidR="00805340" w:rsidRPr="00F91DF9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F91DF9" w14:paraId="53B687E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4D5495C" w14:textId="7520B1E3" w:rsidR="00805340" w:rsidRPr="00F91DF9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4.5.</w:t>
            </w:r>
          </w:p>
        </w:tc>
        <w:tc>
          <w:tcPr>
            <w:tcW w:w="7072" w:type="dxa"/>
            <w:vAlign w:val="center"/>
          </w:tcPr>
          <w:p w14:paraId="156C3E11" w14:textId="7CB387FC" w:rsidR="00805340" w:rsidRPr="00F91DF9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• portal pacjenta</w:t>
            </w:r>
          </w:p>
        </w:tc>
        <w:tc>
          <w:tcPr>
            <w:tcW w:w="1417" w:type="dxa"/>
          </w:tcPr>
          <w:p w14:paraId="7495DE60" w14:textId="77777777" w:rsidR="00805340" w:rsidRPr="00F91DF9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480FEAA" w14:textId="77777777" w:rsidR="00805340" w:rsidRPr="00F91DF9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76ECD5B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C88F2C7" w14:textId="1A0ECE34" w:rsidR="00805340" w:rsidRPr="00F91DF9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4.6.</w:t>
            </w:r>
          </w:p>
        </w:tc>
        <w:tc>
          <w:tcPr>
            <w:tcW w:w="7072" w:type="dxa"/>
            <w:vAlign w:val="center"/>
          </w:tcPr>
          <w:p w14:paraId="4CD67CCE" w14:textId="0E74B906" w:rsidR="00805340" w:rsidRPr="00F91DF9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• import</w:t>
            </w:r>
          </w:p>
        </w:tc>
        <w:tc>
          <w:tcPr>
            <w:tcW w:w="1417" w:type="dxa"/>
          </w:tcPr>
          <w:p w14:paraId="5B7ED3BC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B8DB887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6669323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6D033BB" w14:textId="14C242A0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4.7.</w:t>
            </w:r>
          </w:p>
        </w:tc>
        <w:tc>
          <w:tcPr>
            <w:tcW w:w="7072" w:type="dxa"/>
            <w:vAlign w:val="center"/>
          </w:tcPr>
          <w:p w14:paraId="2C5D942E" w14:textId="2EEAD301" w:rsidR="00805340" w:rsidRPr="00F32180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• plik z PACS</w:t>
            </w:r>
          </w:p>
        </w:tc>
        <w:tc>
          <w:tcPr>
            <w:tcW w:w="1417" w:type="dxa"/>
          </w:tcPr>
          <w:p w14:paraId="1D0A7D4F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675F5F3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3D93873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CB90228" w14:textId="5E6A505B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4.8.</w:t>
            </w:r>
          </w:p>
        </w:tc>
        <w:tc>
          <w:tcPr>
            <w:tcW w:w="7072" w:type="dxa"/>
            <w:vAlign w:val="center"/>
          </w:tcPr>
          <w:p w14:paraId="1094BAFC" w14:textId="52ECBD44" w:rsidR="00805340" w:rsidRPr="00F32180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 xml:space="preserve">• dokument z </w:t>
            </w:r>
            <w:proofErr w:type="spellStart"/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eP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UAP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46914">
              <w:rPr>
                <w:rFonts w:ascii="Times New Roman" w:hAnsi="Times New Roman" w:cs="Times New Roman"/>
                <w:sz w:val="20"/>
                <w:szCs w:val="20"/>
              </w:rPr>
              <w:t>e-Doręczenia</w:t>
            </w:r>
          </w:p>
        </w:tc>
        <w:tc>
          <w:tcPr>
            <w:tcW w:w="1417" w:type="dxa"/>
          </w:tcPr>
          <w:p w14:paraId="34D6122A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383AD14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7AC02D8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FB85174" w14:textId="35317204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4.9.</w:t>
            </w:r>
          </w:p>
        </w:tc>
        <w:tc>
          <w:tcPr>
            <w:tcW w:w="7072" w:type="dxa"/>
            <w:vAlign w:val="center"/>
          </w:tcPr>
          <w:p w14:paraId="3D19B99D" w14:textId="7A0ED46F" w:rsidR="00805340" w:rsidRPr="00F32180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• system segregacji medycznej</w:t>
            </w:r>
          </w:p>
        </w:tc>
        <w:tc>
          <w:tcPr>
            <w:tcW w:w="1417" w:type="dxa"/>
          </w:tcPr>
          <w:p w14:paraId="1EF29A26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C105CAD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49E0699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99F0489" w14:textId="3DDEBC63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7072" w:type="dxa"/>
            <w:vAlign w:val="center"/>
          </w:tcPr>
          <w:p w14:paraId="247DBEAF" w14:textId="25F8B0A5" w:rsidR="00805340" w:rsidRPr="00F32180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Zamawiający wymaga dostawy licencji bezterminowej na oferowane rozwiązanie wraz z zapewnieniem wdrożenia, konfiguracją oraz testami.</w:t>
            </w:r>
          </w:p>
        </w:tc>
        <w:tc>
          <w:tcPr>
            <w:tcW w:w="1417" w:type="dxa"/>
          </w:tcPr>
          <w:p w14:paraId="0708FAEC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E8EDDD0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08B0CCC" w14:textId="77777777" w:rsidR="0085681B" w:rsidRDefault="0085681B" w:rsidP="0085681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3227E55E" w14:textId="77777777" w:rsidR="006F75E0" w:rsidRDefault="006F75E0" w:rsidP="0085681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0176C900" w14:textId="6397835C" w:rsidR="0085681B" w:rsidRPr="0027779D" w:rsidRDefault="00382677" w:rsidP="0085681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8</w:t>
      </w:r>
      <w:r w:rsidR="0085681B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8568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681B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Pr="00382677">
        <w:rPr>
          <w:rFonts w:ascii="Times New Roman" w:hAnsi="Times New Roman" w:cs="Times New Roman"/>
          <w:b/>
          <w:sz w:val="20"/>
          <w:szCs w:val="20"/>
        </w:rPr>
        <w:t>Zakup i wdrożenie Pakietu Tworzenia Dokumentów (</w:t>
      </w:r>
      <w:proofErr w:type="spellStart"/>
      <w:r w:rsidRPr="00382677">
        <w:rPr>
          <w:rFonts w:ascii="Times New Roman" w:hAnsi="Times New Roman" w:cs="Times New Roman"/>
          <w:b/>
          <w:sz w:val="20"/>
          <w:szCs w:val="20"/>
        </w:rPr>
        <w:t>walidator</w:t>
      </w:r>
      <w:proofErr w:type="spellEnd"/>
      <w:r w:rsidRPr="00382677">
        <w:rPr>
          <w:rFonts w:ascii="Times New Roman" w:hAnsi="Times New Roman" w:cs="Times New Roman"/>
          <w:b/>
          <w:sz w:val="20"/>
          <w:szCs w:val="20"/>
        </w:rPr>
        <w:t xml:space="preserve"> dokumentów)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85681B" w:rsidRPr="0027779D" w14:paraId="0BDF702A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4509C523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22DCBC24" w14:textId="77777777" w:rsidR="0085681B" w:rsidRPr="00382677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826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092A69A7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3B23E477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6B0076EE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382677" w:rsidRPr="0027779D" w14:paraId="1696DBFC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5DEBDB9" w14:textId="1A60C212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1D211A1B" w14:textId="58532F06" w:rsidR="00382677" w:rsidRPr="00382677" w:rsidRDefault="00382677" w:rsidP="00382677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umożliwiającym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2677">
              <w:rPr>
                <w:rFonts w:ascii="Times New Roman" w:hAnsi="Times New Roman" w:cs="Times New Roman"/>
                <w:sz w:val="20"/>
                <w:szCs w:val="20"/>
              </w:rPr>
              <w:t>tworzenie nowych dokumentów oraz edycję już istniejących.</w:t>
            </w:r>
          </w:p>
        </w:tc>
        <w:tc>
          <w:tcPr>
            <w:tcW w:w="1417" w:type="dxa"/>
          </w:tcPr>
          <w:p w14:paraId="19F3449E" w14:textId="77777777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49C2DD4" w14:textId="77777777" w:rsidR="00382677" w:rsidRPr="0027779D" w:rsidRDefault="00382677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82677" w:rsidRPr="0027779D" w14:paraId="026505A2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4820E57" w14:textId="0D01EB2F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7C6CF77E" w14:textId="629E8889" w:rsidR="00382677" w:rsidRPr="00382677" w:rsidRDefault="00382677" w:rsidP="00382677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2677">
              <w:rPr>
                <w:rFonts w:ascii="Times New Roman" w:hAnsi="Times New Roman" w:cs="Times New Roman"/>
                <w:sz w:val="20"/>
                <w:szCs w:val="20"/>
              </w:rPr>
              <w:t>dodawanie oraz usuwanie różnego rodzaju pól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edycyjnych</w:t>
            </w:r>
            <w:r w:rsidRPr="00382677">
              <w:rPr>
                <w:rFonts w:ascii="Times New Roman" w:hAnsi="Times New Roman" w:cs="Times New Roman"/>
                <w:sz w:val="20"/>
                <w:szCs w:val="20"/>
              </w:rPr>
              <w:t xml:space="preserve"> np. pole tekstowe, pole słownikowe, pole jednokrotnego i wielokrotnego wyboru, pole daty, pole godziny.</w:t>
            </w:r>
          </w:p>
        </w:tc>
        <w:tc>
          <w:tcPr>
            <w:tcW w:w="1417" w:type="dxa"/>
            <w:hideMark/>
          </w:tcPr>
          <w:p w14:paraId="7B5F9F72" w14:textId="77777777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E74D03A" w14:textId="77777777" w:rsidR="00382677" w:rsidRPr="0027779D" w:rsidRDefault="00382677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82677" w:rsidRPr="0027779D" w14:paraId="3515BDB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895D30B" w14:textId="1DA817DC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26CE39DF" w14:textId="0A503AAE" w:rsidR="00382677" w:rsidRPr="00382677" w:rsidRDefault="00382677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2677">
              <w:rPr>
                <w:rFonts w:ascii="Times New Roman" w:hAnsi="Times New Roman" w:cs="Times New Roman"/>
                <w:sz w:val="20"/>
                <w:szCs w:val="20"/>
              </w:rPr>
              <w:t xml:space="preserve">weryfikację statystyki używalności wybranego dokumentu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382677">
              <w:rPr>
                <w:rFonts w:ascii="Times New Roman" w:hAnsi="Times New Roman" w:cs="Times New Roman"/>
                <w:sz w:val="20"/>
                <w:szCs w:val="20"/>
              </w:rPr>
              <w:t xml:space="preserve"> poszczególnych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komórkach organizacyjnych</w:t>
            </w:r>
            <w:r w:rsidRPr="003826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hideMark/>
          </w:tcPr>
          <w:p w14:paraId="508EE791" w14:textId="77777777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556916D" w14:textId="77777777" w:rsidR="00382677" w:rsidRPr="0027779D" w:rsidRDefault="00382677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82677" w:rsidRPr="0027779D" w14:paraId="60D4210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E1BFB63" w14:textId="54A805B9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3287B9A4" w14:textId="53652A20" w:rsidR="00382677" w:rsidRPr="00382677" w:rsidRDefault="00382677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2677">
              <w:rPr>
                <w:rFonts w:ascii="Times New Roman" w:hAnsi="Times New Roman" w:cs="Times New Roman"/>
                <w:sz w:val="20"/>
                <w:szCs w:val="20"/>
              </w:rPr>
              <w:t>przypisanie wybranego dokumentu do zestawu dokumentów używanych w wybranych jednostkach.</w:t>
            </w:r>
          </w:p>
        </w:tc>
        <w:tc>
          <w:tcPr>
            <w:tcW w:w="1417" w:type="dxa"/>
            <w:hideMark/>
          </w:tcPr>
          <w:p w14:paraId="1BE996A8" w14:textId="77777777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B4568D8" w14:textId="77777777" w:rsidR="00382677" w:rsidRPr="0027779D" w:rsidRDefault="00382677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82677" w:rsidRPr="0027779D" w14:paraId="0D1C7842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504CFDB" w14:textId="4CF069E4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64A6E01E" w14:textId="4D65FC62" w:rsidR="00382677" w:rsidRPr="00382677" w:rsidRDefault="009A030C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2677" w:rsidRPr="00382677">
              <w:rPr>
                <w:rFonts w:ascii="Times New Roman" w:hAnsi="Times New Roman" w:cs="Times New Roman"/>
                <w:sz w:val="20"/>
                <w:szCs w:val="20"/>
              </w:rPr>
              <w:t>tworzenie zestawów dokumentów.</w:t>
            </w:r>
          </w:p>
        </w:tc>
        <w:tc>
          <w:tcPr>
            <w:tcW w:w="1417" w:type="dxa"/>
            <w:hideMark/>
          </w:tcPr>
          <w:p w14:paraId="70F0DDC0" w14:textId="77777777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377FC71" w14:textId="77777777" w:rsidR="00382677" w:rsidRPr="0027779D" w:rsidRDefault="00382677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82677" w:rsidRPr="0027779D" w14:paraId="627157F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83E4376" w14:textId="3E1B27F2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  <w:vAlign w:val="center"/>
          </w:tcPr>
          <w:p w14:paraId="27AEC449" w14:textId="200BF0C9" w:rsidR="00382677" w:rsidRPr="00382677" w:rsidRDefault="009A030C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F321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2677" w:rsidRPr="00382677">
              <w:rPr>
                <w:rFonts w:ascii="Times New Roman" w:hAnsi="Times New Roman" w:cs="Times New Roman"/>
                <w:sz w:val="20"/>
                <w:szCs w:val="20"/>
              </w:rPr>
              <w:t>wgląd w informację w skład jakich zestawów dokumentów wchodzi wybrany dokument.</w:t>
            </w:r>
          </w:p>
        </w:tc>
        <w:tc>
          <w:tcPr>
            <w:tcW w:w="1417" w:type="dxa"/>
            <w:hideMark/>
          </w:tcPr>
          <w:p w14:paraId="76ACE3C2" w14:textId="77777777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1AA6F01" w14:textId="77777777" w:rsidR="00382677" w:rsidRPr="0027779D" w:rsidRDefault="00382677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82677" w:rsidRPr="0027779D" w14:paraId="1448E62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149BB49" w14:textId="32D839C5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  <w:vAlign w:val="center"/>
          </w:tcPr>
          <w:p w14:paraId="74A2BDB4" w14:textId="53376C80" w:rsidR="00382677" w:rsidRPr="00382677" w:rsidRDefault="00382677" w:rsidP="003826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2677">
              <w:rPr>
                <w:rFonts w:ascii="Times New Roman" w:hAnsi="Times New Roman" w:cs="Times New Roman"/>
                <w:sz w:val="20"/>
                <w:szCs w:val="20"/>
              </w:rPr>
              <w:t>Zamawiający wymaga dostawy licencji bezterminowej na oferowane rozwiązanie wraz z zapewnieniem wdrożenia, konfiguracją oraz testami.</w:t>
            </w:r>
          </w:p>
        </w:tc>
        <w:tc>
          <w:tcPr>
            <w:tcW w:w="1417" w:type="dxa"/>
          </w:tcPr>
          <w:p w14:paraId="22548898" w14:textId="77777777" w:rsidR="00382677" w:rsidRPr="0027779D" w:rsidRDefault="00382677" w:rsidP="00382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008FFC5" w14:textId="77777777" w:rsidR="00382677" w:rsidRPr="0027779D" w:rsidRDefault="00382677" w:rsidP="0038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6E8142E" w14:textId="77777777" w:rsidR="0085681B" w:rsidRDefault="0085681B" w:rsidP="0085681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05B2877" w14:textId="0853FF66" w:rsidR="0085681B" w:rsidRPr="0027779D" w:rsidRDefault="00AD226F" w:rsidP="0085681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</w:t>
      </w:r>
      <w:r w:rsidR="0085681B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8568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681B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Pr="00AD226F">
        <w:rPr>
          <w:rFonts w:ascii="Times New Roman" w:hAnsi="Times New Roman" w:cs="Times New Roman"/>
          <w:b/>
          <w:sz w:val="20"/>
          <w:szCs w:val="20"/>
        </w:rPr>
        <w:t>Zakup i wdrożenie modułu „Żywienie Pozajelitowe”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85681B" w:rsidRPr="0027779D" w14:paraId="2573E914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042C2B89" w14:textId="77777777" w:rsidR="0085681B" w:rsidRPr="00AD226F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D22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2D8ED321" w14:textId="77777777" w:rsidR="0085681B" w:rsidRPr="00AD226F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D22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5B4660D8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35FE1FBA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7113F391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AD226F" w:rsidRPr="0027779D" w14:paraId="06D86C47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AC17137" w14:textId="60B7EE2C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1A2139BA" w14:textId="7D18F0C7" w:rsidR="00AD226F" w:rsidRPr="00AD226F" w:rsidRDefault="00AD226F" w:rsidP="00AD226F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umożliwiającym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prezentacj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 dokumentów pacjenta wytworzonych podczas hospitalizacji w systemie:</w:t>
            </w:r>
          </w:p>
        </w:tc>
        <w:tc>
          <w:tcPr>
            <w:tcW w:w="1417" w:type="dxa"/>
          </w:tcPr>
          <w:p w14:paraId="07B059E2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374E741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1C348E17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37BE9418" w14:textId="1317E24B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1.1.</w:t>
            </w:r>
          </w:p>
        </w:tc>
        <w:tc>
          <w:tcPr>
            <w:tcW w:w="7072" w:type="dxa"/>
            <w:vAlign w:val="center"/>
          </w:tcPr>
          <w:p w14:paraId="25442E51" w14:textId="18BC4843" w:rsidR="00AD226F" w:rsidRPr="00AD226F" w:rsidRDefault="00AD226F" w:rsidP="00AD226F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ocena stanu odżywienia</w:t>
            </w:r>
          </w:p>
        </w:tc>
        <w:tc>
          <w:tcPr>
            <w:tcW w:w="1417" w:type="dxa"/>
            <w:hideMark/>
          </w:tcPr>
          <w:p w14:paraId="43B1ABD9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21A762E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CC5FE99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273BD7DB" w14:textId="4F6EDCD8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1.2.</w:t>
            </w:r>
          </w:p>
        </w:tc>
        <w:tc>
          <w:tcPr>
            <w:tcW w:w="7072" w:type="dxa"/>
            <w:vAlign w:val="center"/>
          </w:tcPr>
          <w:p w14:paraId="3DD4BBAF" w14:textId="7992DC69" w:rsidR="00AD226F" w:rsidRPr="00AD226F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zlecenia badań laboratoryjnych</w:t>
            </w:r>
          </w:p>
        </w:tc>
        <w:tc>
          <w:tcPr>
            <w:tcW w:w="1417" w:type="dxa"/>
            <w:hideMark/>
          </w:tcPr>
          <w:p w14:paraId="2530FB39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3227A98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0FD33D7D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2C50435" w14:textId="4BABD125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1.3.</w:t>
            </w:r>
          </w:p>
        </w:tc>
        <w:tc>
          <w:tcPr>
            <w:tcW w:w="7072" w:type="dxa"/>
            <w:vAlign w:val="center"/>
          </w:tcPr>
          <w:p w14:paraId="2B3F29D1" w14:textId="3C9A969A" w:rsidR="00AD226F" w:rsidRPr="00AD226F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karta wkłuć</w:t>
            </w:r>
          </w:p>
        </w:tc>
        <w:tc>
          <w:tcPr>
            <w:tcW w:w="1417" w:type="dxa"/>
            <w:hideMark/>
          </w:tcPr>
          <w:p w14:paraId="3133F21F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30DC55C5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E56DAF0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35EA8C7F" w14:textId="7E8E2DA3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1.4.</w:t>
            </w:r>
          </w:p>
        </w:tc>
        <w:tc>
          <w:tcPr>
            <w:tcW w:w="7072" w:type="dxa"/>
            <w:vAlign w:val="center"/>
          </w:tcPr>
          <w:p w14:paraId="021CC4CC" w14:textId="697312FF" w:rsidR="00AD226F" w:rsidRPr="00AD226F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karta kwalifikacji do leczenia żywieniowego</w:t>
            </w:r>
          </w:p>
        </w:tc>
        <w:tc>
          <w:tcPr>
            <w:tcW w:w="1417" w:type="dxa"/>
            <w:hideMark/>
          </w:tcPr>
          <w:p w14:paraId="24B685BA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0934EC38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FFB3188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751A04AC" w14:textId="407DD72C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02323260" w14:textId="36B48123" w:rsidR="00AD226F" w:rsidRPr="00AD226F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zapewniać możliwość utworzenia dokumentów powiązanych z </w:t>
            </w:r>
            <w:r w:rsidRPr="00AD22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pacjentem:</w:t>
            </w:r>
          </w:p>
        </w:tc>
        <w:tc>
          <w:tcPr>
            <w:tcW w:w="1417" w:type="dxa"/>
            <w:hideMark/>
          </w:tcPr>
          <w:p w14:paraId="5AC331F7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  <w:hideMark/>
          </w:tcPr>
          <w:p w14:paraId="0D60A734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073D999E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72A81EB9" w14:textId="41E2C30A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2.1.</w:t>
            </w:r>
          </w:p>
        </w:tc>
        <w:tc>
          <w:tcPr>
            <w:tcW w:w="7072" w:type="dxa"/>
            <w:vAlign w:val="center"/>
          </w:tcPr>
          <w:p w14:paraId="36AF83C3" w14:textId="13135E9A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recepty na żywienie</w:t>
            </w:r>
          </w:p>
        </w:tc>
        <w:tc>
          <w:tcPr>
            <w:tcW w:w="1417" w:type="dxa"/>
          </w:tcPr>
          <w:p w14:paraId="065EA0B1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7475966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22589347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13AE3BD" w14:textId="274331EE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7072" w:type="dxa"/>
            <w:vAlign w:val="center"/>
          </w:tcPr>
          <w:p w14:paraId="2B3FC358" w14:textId="3040EE66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karta metaboliczna</w:t>
            </w:r>
          </w:p>
        </w:tc>
        <w:tc>
          <w:tcPr>
            <w:tcW w:w="1417" w:type="dxa"/>
          </w:tcPr>
          <w:p w14:paraId="4835E035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5E737E8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1CC3D7BF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3B16D606" w14:textId="02DA20C3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761D65BD" w14:textId="052777B7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przeglądania wszystkich pobytów pacjenta w systemie.</w:t>
            </w:r>
          </w:p>
        </w:tc>
        <w:tc>
          <w:tcPr>
            <w:tcW w:w="1417" w:type="dxa"/>
          </w:tcPr>
          <w:p w14:paraId="60D50163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6A32B5F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243EE762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20387402" w14:textId="6444DC88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30C73E5B" w14:textId="40CD35B5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wydruku wszystkich zatwierdzonych i zaakceptowanych recept pacjenta.</w:t>
            </w:r>
          </w:p>
        </w:tc>
        <w:tc>
          <w:tcPr>
            <w:tcW w:w="1417" w:type="dxa"/>
          </w:tcPr>
          <w:p w14:paraId="66AFE36D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4B4B98C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A8DB092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C3F64EF" w14:textId="1B92349A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470FDF7E" w14:textId="52F8B53C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utworzenia nowej recepty na żywienie, co najmniej w postaci:</w:t>
            </w:r>
          </w:p>
        </w:tc>
        <w:tc>
          <w:tcPr>
            <w:tcW w:w="1417" w:type="dxa"/>
          </w:tcPr>
          <w:p w14:paraId="46FDC73B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0D0EFD6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261DFCE8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8BBA3FC" w14:textId="78FB58CB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5.1.</w:t>
            </w:r>
          </w:p>
        </w:tc>
        <w:tc>
          <w:tcPr>
            <w:tcW w:w="7072" w:type="dxa"/>
            <w:vAlign w:val="center"/>
          </w:tcPr>
          <w:p w14:paraId="018ED750" w14:textId="2A4DAEF7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nowa recepta dorosłych z szablonu</w:t>
            </w:r>
          </w:p>
        </w:tc>
        <w:tc>
          <w:tcPr>
            <w:tcW w:w="1417" w:type="dxa"/>
          </w:tcPr>
          <w:p w14:paraId="5FE6C697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35D8758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AC1DD7D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77C2420" w14:textId="3DD79157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5.2.</w:t>
            </w:r>
          </w:p>
        </w:tc>
        <w:tc>
          <w:tcPr>
            <w:tcW w:w="7072" w:type="dxa"/>
            <w:vAlign w:val="center"/>
          </w:tcPr>
          <w:p w14:paraId="2082C348" w14:textId="013E105A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recepta pediatryczna z szablonu</w:t>
            </w:r>
          </w:p>
        </w:tc>
        <w:tc>
          <w:tcPr>
            <w:tcW w:w="1417" w:type="dxa"/>
          </w:tcPr>
          <w:p w14:paraId="538A6AF6" w14:textId="7777777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03635FD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54E1228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38575777" w14:textId="3A27C592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5.3.</w:t>
            </w:r>
          </w:p>
        </w:tc>
        <w:tc>
          <w:tcPr>
            <w:tcW w:w="7072" w:type="dxa"/>
            <w:vAlign w:val="center"/>
          </w:tcPr>
          <w:p w14:paraId="09C339E3" w14:textId="0F1B4DB2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recepta dla dorosłych</w:t>
            </w:r>
          </w:p>
        </w:tc>
        <w:tc>
          <w:tcPr>
            <w:tcW w:w="1417" w:type="dxa"/>
          </w:tcPr>
          <w:p w14:paraId="21908226" w14:textId="08C22463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FDDA6A0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8DE57DE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345A8C7" w14:textId="2FE926B8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5.4.</w:t>
            </w:r>
          </w:p>
        </w:tc>
        <w:tc>
          <w:tcPr>
            <w:tcW w:w="7072" w:type="dxa"/>
            <w:vAlign w:val="center"/>
          </w:tcPr>
          <w:p w14:paraId="0268B45C" w14:textId="14DDAEDA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recepta pediatryczna</w:t>
            </w:r>
          </w:p>
        </w:tc>
        <w:tc>
          <w:tcPr>
            <w:tcW w:w="1417" w:type="dxa"/>
          </w:tcPr>
          <w:p w14:paraId="05DBEDA4" w14:textId="1AFAA8C2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138533E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0BB7B335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2A155D04" w14:textId="2162A73C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  <w:vAlign w:val="center"/>
          </w:tcPr>
          <w:p w14:paraId="109E1F86" w14:textId="60B67E5D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utworzenia nowej karty metabolicznej w zakresie:</w:t>
            </w:r>
          </w:p>
        </w:tc>
        <w:tc>
          <w:tcPr>
            <w:tcW w:w="1417" w:type="dxa"/>
          </w:tcPr>
          <w:p w14:paraId="1D2C0C95" w14:textId="1D28D632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DEB6CBF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1CB01943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7D47B43D" w14:textId="05D9FA01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7072" w:type="dxa"/>
            <w:vAlign w:val="center"/>
          </w:tcPr>
          <w:p w14:paraId="42DA716F" w14:textId="2AC5EEEA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informacja o karcie (data utworzenia, oddział oraz lekarz)</w:t>
            </w:r>
          </w:p>
        </w:tc>
        <w:tc>
          <w:tcPr>
            <w:tcW w:w="1417" w:type="dxa"/>
          </w:tcPr>
          <w:p w14:paraId="513E911B" w14:textId="42AE0D16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8519438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198C2E0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262B9E69" w14:textId="6FE9B9BA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7072" w:type="dxa"/>
            <w:vAlign w:val="center"/>
          </w:tcPr>
          <w:p w14:paraId="7268E893" w14:textId="1C78F0C1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informacja o pacjencie (imię, nazwisko, PESEL, data urodzenia, płeć)</w:t>
            </w:r>
          </w:p>
        </w:tc>
        <w:tc>
          <w:tcPr>
            <w:tcW w:w="1417" w:type="dxa"/>
          </w:tcPr>
          <w:p w14:paraId="3DAF45B7" w14:textId="2A38E56D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8125021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7114E9BE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5182CC84" w14:textId="03CB5602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6.3.</w:t>
            </w:r>
          </w:p>
        </w:tc>
        <w:tc>
          <w:tcPr>
            <w:tcW w:w="7072" w:type="dxa"/>
            <w:vAlign w:val="center"/>
          </w:tcPr>
          <w:p w14:paraId="21ECB268" w14:textId="4A580E57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mieszaniny</w:t>
            </w:r>
          </w:p>
        </w:tc>
        <w:tc>
          <w:tcPr>
            <w:tcW w:w="1417" w:type="dxa"/>
          </w:tcPr>
          <w:p w14:paraId="1084FA14" w14:textId="63C657AB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87A90E1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156D1803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3E7FF7E7" w14:textId="6D5584D8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6.4.</w:t>
            </w:r>
          </w:p>
        </w:tc>
        <w:tc>
          <w:tcPr>
            <w:tcW w:w="7072" w:type="dxa"/>
            <w:vAlign w:val="center"/>
          </w:tcPr>
          <w:p w14:paraId="4E563E12" w14:textId="153ED5CD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badania laboratoryjne – informacja o fakcie wykonania badania</w:t>
            </w:r>
          </w:p>
        </w:tc>
        <w:tc>
          <w:tcPr>
            <w:tcW w:w="1417" w:type="dxa"/>
          </w:tcPr>
          <w:p w14:paraId="5D981A9E" w14:textId="4B1E297D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F4216B0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137C892B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34D6C910" w14:textId="2BA6F87C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  <w:vAlign w:val="center"/>
          </w:tcPr>
          <w:p w14:paraId="2EEC2C60" w14:textId="3F9779EC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wydruku zatwierdzonego dokumentu Karty Metabolicznej.</w:t>
            </w:r>
          </w:p>
        </w:tc>
        <w:tc>
          <w:tcPr>
            <w:tcW w:w="1417" w:type="dxa"/>
          </w:tcPr>
          <w:p w14:paraId="356F363E" w14:textId="5F2A8F9A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680BA6D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78A9CB44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7E15257" w14:textId="24E7F0E2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  <w:vAlign w:val="center"/>
          </w:tcPr>
          <w:p w14:paraId="4A20C9B1" w14:textId="7110C745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automatycznego zaciągnięcia do recepty informacji dotyczących podstawowych danych pacjenta, którego dotyczy recepta:</w:t>
            </w:r>
          </w:p>
        </w:tc>
        <w:tc>
          <w:tcPr>
            <w:tcW w:w="1417" w:type="dxa"/>
          </w:tcPr>
          <w:p w14:paraId="66E66F54" w14:textId="7ED3F60F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149D62A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05FE87AA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03945852" w14:textId="72BB959B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7072" w:type="dxa"/>
            <w:vAlign w:val="center"/>
          </w:tcPr>
          <w:p w14:paraId="6D0CEA2C" w14:textId="10A73863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imię i nazwisko</w:t>
            </w:r>
          </w:p>
        </w:tc>
        <w:tc>
          <w:tcPr>
            <w:tcW w:w="1417" w:type="dxa"/>
          </w:tcPr>
          <w:p w14:paraId="23809684" w14:textId="2493ABF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71B1B99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5CCA71D1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09520469" w14:textId="24602BAB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7072" w:type="dxa"/>
            <w:vAlign w:val="center"/>
          </w:tcPr>
          <w:p w14:paraId="2A7FD65C" w14:textId="5D7D3431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PESEL i data urodzenia</w:t>
            </w:r>
          </w:p>
        </w:tc>
        <w:tc>
          <w:tcPr>
            <w:tcW w:w="1417" w:type="dxa"/>
          </w:tcPr>
          <w:p w14:paraId="054F5354" w14:textId="5038E8CA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F3C7111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A03B361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78D38129" w14:textId="0460EDFE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7072" w:type="dxa"/>
            <w:vAlign w:val="center"/>
          </w:tcPr>
          <w:p w14:paraId="650F09F6" w14:textId="0B0569DB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waga (z ostatniego dokumentu)</w:t>
            </w:r>
          </w:p>
        </w:tc>
        <w:tc>
          <w:tcPr>
            <w:tcW w:w="1417" w:type="dxa"/>
          </w:tcPr>
          <w:p w14:paraId="0CFE1D2E" w14:textId="324760DB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BB21607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6D079B03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5FAB10CD" w14:textId="31053CCF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8.4.</w:t>
            </w:r>
          </w:p>
        </w:tc>
        <w:tc>
          <w:tcPr>
            <w:tcW w:w="7072" w:type="dxa"/>
            <w:vAlign w:val="center"/>
          </w:tcPr>
          <w:p w14:paraId="40B063BC" w14:textId="57D2BE18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wzrost (z ostatniego dokumentu)</w:t>
            </w:r>
          </w:p>
        </w:tc>
        <w:tc>
          <w:tcPr>
            <w:tcW w:w="1417" w:type="dxa"/>
          </w:tcPr>
          <w:p w14:paraId="49EF0647" w14:textId="775B725E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1D0A99B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824E679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3C651D0C" w14:textId="7AAA80BA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  <w:vAlign w:val="center"/>
          </w:tcPr>
          <w:p w14:paraId="0E182BD4" w14:textId="7A19586D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na etapie tworzenia recepty automatycznego wyznaczenia wartości:</w:t>
            </w:r>
          </w:p>
        </w:tc>
        <w:tc>
          <w:tcPr>
            <w:tcW w:w="1417" w:type="dxa"/>
          </w:tcPr>
          <w:p w14:paraId="50562F05" w14:textId="0A3F84ED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556A5D7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154DABBB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3A8A9220" w14:textId="2E89FD78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7072" w:type="dxa"/>
            <w:vAlign w:val="center"/>
          </w:tcPr>
          <w:p w14:paraId="7114AD97" w14:textId="5FC1D184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BMI, BMR, CMR, BSA</w:t>
            </w:r>
          </w:p>
        </w:tc>
        <w:tc>
          <w:tcPr>
            <w:tcW w:w="1417" w:type="dxa"/>
          </w:tcPr>
          <w:p w14:paraId="41545D23" w14:textId="41DB267A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C85D51D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2188DC36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A5C5ED2" w14:textId="3B308452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</w:t>
            </w:r>
          </w:p>
        </w:tc>
        <w:tc>
          <w:tcPr>
            <w:tcW w:w="7072" w:type="dxa"/>
            <w:vAlign w:val="center"/>
          </w:tcPr>
          <w:p w14:paraId="64AE6C4A" w14:textId="1A74BC57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Na podstawie wcześniej uzupełnionych w systemie danych</w:t>
            </w:r>
          </w:p>
        </w:tc>
        <w:tc>
          <w:tcPr>
            <w:tcW w:w="1417" w:type="dxa"/>
          </w:tcPr>
          <w:p w14:paraId="127D3019" w14:textId="0F6000DF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7AAE10F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F592ABD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8256D49" w14:textId="5AC96E7F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072" w:type="dxa"/>
            <w:vAlign w:val="center"/>
          </w:tcPr>
          <w:p w14:paraId="7EDE805A" w14:textId="7CA0F62B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wystawienia recepty na żywienie:</w:t>
            </w:r>
          </w:p>
        </w:tc>
        <w:tc>
          <w:tcPr>
            <w:tcW w:w="1417" w:type="dxa"/>
          </w:tcPr>
          <w:p w14:paraId="38EF000C" w14:textId="710E29B9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3E18FDF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434CA43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F1322F3" w14:textId="571BAA37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7072" w:type="dxa"/>
            <w:vAlign w:val="center"/>
          </w:tcPr>
          <w:p w14:paraId="3C309546" w14:textId="684031A5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mieszaniny przemysłowe i preparaty dojelitowe</w:t>
            </w:r>
          </w:p>
        </w:tc>
        <w:tc>
          <w:tcPr>
            <w:tcW w:w="1417" w:type="dxa"/>
          </w:tcPr>
          <w:p w14:paraId="2EDB85D5" w14:textId="47639FAF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6AA0955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71941EEE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7BA99185" w14:textId="6FDC6CCA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10.2.</w:t>
            </w:r>
          </w:p>
        </w:tc>
        <w:tc>
          <w:tcPr>
            <w:tcW w:w="7072" w:type="dxa"/>
            <w:vAlign w:val="center"/>
          </w:tcPr>
          <w:p w14:paraId="334094DA" w14:textId="5A7389D8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materiały pomocnicze</w:t>
            </w:r>
          </w:p>
        </w:tc>
        <w:tc>
          <w:tcPr>
            <w:tcW w:w="1417" w:type="dxa"/>
          </w:tcPr>
          <w:p w14:paraId="4F9B3AA6" w14:textId="53F1D19E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125C8C6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B6988A0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39C7F1E7" w14:textId="6442BFD5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10.3.</w:t>
            </w:r>
          </w:p>
        </w:tc>
        <w:tc>
          <w:tcPr>
            <w:tcW w:w="7072" w:type="dxa"/>
            <w:vAlign w:val="center"/>
          </w:tcPr>
          <w:p w14:paraId="4697FADE" w14:textId="2AAB3260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pozajelitowe - widoczne komponenty: worki RTU, preparaty pozajelitowe, materiały pomocnicze</w:t>
            </w:r>
          </w:p>
        </w:tc>
        <w:tc>
          <w:tcPr>
            <w:tcW w:w="1417" w:type="dxa"/>
          </w:tcPr>
          <w:p w14:paraId="4F7FE938" w14:textId="7F037A74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922E9A0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D4C076E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3AC68A5" w14:textId="0E95E1F6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10.4.</w:t>
            </w:r>
          </w:p>
        </w:tc>
        <w:tc>
          <w:tcPr>
            <w:tcW w:w="7072" w:type="dxa"/>
            <w:vAlign w:val="center"/>
          </w:tcPr>
          <w:p w14:paraId="68377F98" w14:textId="78C5D75B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dojelitowe i pozajelitowe - widoczne komponenty: worki RTU, preparaty pozajelitowe, mieszaniny przemysłowe, preparaty dojelitowe, materiały pomocnicze</w:t>
            </w:r>
          </w:p>
        </w:tc>
        <w:tc>
          <w:tcPr>
            <w:tcW w:w="1417" w:type="dxa"/>
          </w:tcPr>
          <w:p w14:paraId="3426DB83" w14:textId="437DAF19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1BFFCA4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65972CDF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33A4B094" w14:textId="73A14724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7072" w:type="dxa"/>
            <w:vAlign w:val="center"/>
          </w:tcPr>
          <w:p w14:paraId="5016F8CE" w14:textId="0D333202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prezentacji wszystkich informacji dotyczących składu recepty w zakresie:</w:t>
            </w:r>
          </w:p>
        </w:tc>
        <w:tc>
          <w:tcPr>
            <w:tcW w:w="1417" w:type="dxa"/>
          </w:tcPr>
          <w:p w14:paraId="1C53C4EA" w14:textId="47B32EC5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4B602D3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80C637C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56A161B5" w14:textId="041C8A79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7072" w:type="dxa"/>
            <w:vAlign w:val="center"/>
          </w:tcPr>
          <w:p w14:paraId="082E50BF" w14:textId="4E516450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nazwa składnika</w:t>
            </w:r>
          </w:p>
        </w:tc>
        <w:tc>
          <w:tcPr>
            <w:tcW w:w="1417" w:type="dxa"/>
          </w:tcPr>
          <w:p w14:paraId="73DC69C1" w14:textId="4016097E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9D1FE0F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25551689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8707F20" w14:textId="1E48163B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11.2.</w:t>
            </w:r>
          </w:p>
        </w:tc>
        <w:tc>
          <w:tcPr>
            <w:tcW w:w="7072" w:type="dxa"/>
            <w:vAlign w:val="center"/>
          </w:tcPr>
          <w:p w14:paraId="2EC9A82C" w14:textId="4C4E40D0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ilość/kg m. c.</w:t>
            </w:r>
          </w:p>
        </w:tc>
        <w:tc>
          <w:tcPr>
            <w:tcW w:w="1417" w:type="dxa"/>
          </w:tcPr>
          <w:p w14:paraId="094566A5" w14:textId="2876FD05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67F866E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28A1FAC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488B5188" w14:textId="12CA1A74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11.3.</w:t>
            </w:r>
          </w:p>
        </w:tc>
        <w:tc>
          <w:tcPr>
            <w:tcW w:w="7072" w:type="dxa"/>
            <w:vAlign w:val="center"/>
          </w:tcPr>
          <w:p w14:paraId="23C3A94C" w14:textId="77EDCA4B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ilość i produkty</w:t>
            </w:r>
          </w:p>
        </w:tc>
        <w:tc>
          <w:tcPr>
            <w:tcW w:w="1417" w:type="dxa"/>
          </w:tcPr>
          <w:p w14:paraId="244288C0" w14:textId="77D55EE9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784F3CF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EB4000D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25D05BEE" w14:textId="1A72B82F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7072" w:type="dxa"/>
            <w:vAlign w:val="center"/>
          </w:tcPr>
          <w:p w14:paraId="456391CD" w14:textId="11E7BF9A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wyliczania ilości substancji na worek lub na kg 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asy ciała</w:t>
            </w:r>
          </w:p>
        </w:tc>
        <w:tc>
          <w:tcPr>
            <w:tcW w:w="1417" w:type="dxa"/>
          </w:tcPr>
          <w:p w14:paraId="17DD453C" w14:textId="4FA71664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EB5C785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6CD7503A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4801D84C" w14:textId="1B2DADF2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7072" w:type="dxa"/>
            <w:vAlign w:val="center"/>
          </w:tcPr>
          <w:p w14:paraId="09D3AA23" w14:textId="4276CD8B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dodania do recepty produktów pozajelitowych typu:</w:t>
            </w:r>
          </w:p>
        </w:tc>
        <w:tc>
          <w:tcPr>
            <w:tcW w:w="1417" w:type="dxa"/>
          </w:tcPr>
          <w:p w14:paraId="1832C1FB" w14:textId="5812DD02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E4875AD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CCF8554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F2E6323" w14:textId="051672FD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13.1.</w:t>
            </w:r>
          </w:p>
        </w:tc>
        <w:tc>
          <w:tcPr>
            <w:tcW w:w="7072" w:type="dxa"/>
            <w:vAlign w:val="center"/>
          </w:tcPr>
          <w:p w14:paraId="619E1C24" w14:textId="503AC9E5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worek RTU</w:t>
            </w:r>
          </w:p>
        </w:tc>
        <w:tc>
          <w:tcPr>
            <w:tcW w:w="1417" w:type="dxa"/>
          </w:tcPr>
          <w:p w14:paraId="09AA769C" w14:textId="66B57808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B94F6DE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6BB9476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7C69FF79" w14:textId="231AFA2D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13.2.</w:t>
            </w:r>
          </w:p>
        </w:tc>
        <w:tc>
          <w:tcPr>
            <w:tcW w:w="7072" w:type="dxa"/>
            <w:vAlign w:val="center"/>
          </w:tcPr>
          <w:p w14:paraId="097ABBF2" w14:textId="253B49C9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produktów pozajelitowych (dodatki)</w:t>
            </w:r>
          </w:p>
        </w:tc>
        <w:tc>
          <w:tcPr>
            <w:tcW w:w="1417" w:type="dxa"/>
          </w:tcPr>
          <w:p w14:paraId="4488F779" w14:textId="5ACAB0BC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58ABE83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1D29AD3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4E958700" w14:textId="778A5AAE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7072" w:type="dxa"/>
            <w:vAlign w:val="center"/>
          </w:tcPr>
          <w:p w14:paraId="5968F04D" w14:textId="11C5B0BC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obsługi produktów dojelitowych gotowych.</w:t>
            </w:r>
          </w:p>
        </w:tc>
        <w:tc>
          <w:tcPr>
            <w:tcW w:w="1417" w:type="dxa"/>
          </w:tcPr>
          <w:p w14:paraId="29D7A9FE" w14:textId="2CEAF05E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1A13DF4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5D591C04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EDA4555" w14:textId="3E94B82B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7072" w:type="dxa"/>
            <w:vAlign w:val="center"/>
          </w:tcPr>
          <w:p w14:paraId="36A287E0" w14:textId="6A6A26FB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konfiguracji sposobu podania i czasu wlewu.</w:t>
            </w:r>
          </w:p>
        </w:tc>
        <w:tc>
          <w:tcPr>
            <w:tcW w:w="1417" w:type="dxa"/>
          </w:tcPr>
          <w:p w14:paraId="1443667B" w14:textId="4C141858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8BF48CF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22EC3FA4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2EA3B9DA" w14:textId="5C522F99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7072" w:type="dxa"/>
            <w:vAlign w:val="center"/>
          </w:tcPr>
          <w:p w14:paraId="5A1DA607" w14:textId="57F8E330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automatycznego wyznaczenia przepływu.</w:t>
            </w:r>
          </w:p>
        </w:tc>
        <w:tc>
          <w:tcPr>
            <w:tcW w:w="1417" w:type="dxa"/>
          </w:tcPr>
          <w:p w14:paraId="3E773F79" w14:textId="39F6CBC6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FCAD221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5A0BCB4F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0ABC8758" w14:textId="11838246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7072" w:type="dxa"/>
            <w:vAlign w:val="center"/>
          </w:tcPr>
          <w:p w14:paraId="7DA0EB4B" w14:textId="7D297278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wprowadzenia dodatkowego opisu do sposobu podania oraz notatki z uwagami dla farmaceuty.</w:t>
            </w:r>
          </w:p>
        </w:tc>
        <w:tc>
          <w:tcPr>
            <w:tcW w:w="1417" w:type="dxa"/>
          </w:tcPr>
          <w:p w14:paraId="216FA285" w14:textId="4BF442AC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2BA8EF9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58FDFE14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4C90C35B" w14:textId="230922A1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7072" w:type="dxa"/>
            <w:vAlign w:val="center"/>
          </w:tcPr>
          <w:p w14:paraId="68A35385" w14:textId="614D4C03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kilku stopniowego zatwierdzani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wystawionego dokumentu recepty:</w:t>
            </w:r>
          </w:p>
        </w:tc>
        <w:tc>
          <w:tcPr>
            <w:tcW w:w="1417" w:type="dxa"/>
          </w:tcPr>
          <w:p w14:paraId="5CC810DF" w14:textId="74AE8EDB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23C2903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5BF33B26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975856C" w14:textId="2974BE65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18.1.</w:t>
            </w:r>
          </w:p>
        </w:tc>
        <w:tc>
          <w:tcPr>
            <w:tcW w:w="7072" w:type="dxa"/>
            <w:vAlign w:val="center"/>
          </w:tcPr>
          <w:p w14:paraId="4C8C3E6D" w14:textId="1D310E0D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zatwierdzenie, przesłanie do apteki</w:t>
            </w:r>
          </w:p>
        </w:tc>
        <w:tc>
          <w:tcPr>
            <w:tcW w:w="1417" w:type="dxa"/>
          </w:tcPr>
          <w:p w14:paraId="3B43AC4C" w14:textId="67AB679C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E35AB23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C5DDE93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5C60DC86" w14:textId="48309B79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7072" w:type="dxa"/>
            <w:vAlign w:val="center"/>
          </w:tcPr>
          <w:p w14:paraId="0AF8FA71" w14:textId="0BC94448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możliwości:</w:t>
            </w:r>
          </w:p>
        </w:tc>
        <w:tc>
          <w:tcPr>
            <w:tcW w:w="1417" w:type="dxa"/>
          </w:tcPr>
          <w:p w14:paraId="0CAC7AE6" w14:textId="35B2B5D9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FF385B9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7FE55CDE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218B4701" w14:textId="05D4C745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19.1.</w:t>
            </w:r>
          </w:p>
        </w:tc>
        <w:tc>
          <w:tcPr>
            <w:tcW w:w="7072" w:type="dxa"/>
            <w:vAlign w:val="center"/>
          </w:tcPr>
          <w:p w14:paraId="772FC8BA" w14:textId="1D28A6BD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przeglądanie i drukowanie wszystkich wystawionych i zatwierdzonych Kart Metabolicznych</w:t>
            </w:r>
          </w:p>
        </w:tc>
        <w:tc>
          <w:tcPr>
            <w:tcW w:w="1417" w:type="dxa"/>
          </w:tcPr>
          <w:p w14:paraId="7F347FD4" w14:textId="23F70812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C18D663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71F34AF0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E267E75" w14:textId="0158C8FF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5D8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45CE18AF" w14:textId="1D8ED26D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przeglądanie i wydruk wszystkich utworzonych recept na żywienie</w:t>
            </w:r>
          </w:p>
        </w:tc>
        <w:tc>
          <w:tcPr>
            <w:tcW w:w="1417" w:type="dxa"/>
          </w:tcPr>
          <w:p w14:paraId="0E95C4AC" w14:textId="56FD63E5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2A6BED2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E1E5DE3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08540707" w14:textId="5DB1D3D2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5D8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1A9E3A76" w14:textId="2E04A44F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przeglądanie wszystkich list mieszanin z wystawionych recept</w:t>
            </w:r>
          </w:p>
        </w:tc>
        <w:tc>
          <w:tcPr>
            <w:tcW w:w="1417" w:type="dxa"/>
          </w:tcPr>
          <w:p w14:paraId="43358D12" w14:textId="51EE1B5C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871BAF6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5F5865D7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B03C83F" w14:textId="54897AFD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5D8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7B25D3ED" w14:textId="5D47D3A7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filtrowanie wyników wyszukiwania wg co najmniej: data żywienia, oddział, numer recepty, status, lekarz, pacjent</w:t>
            </w:r>
          </w:p>
        </w:tc>
        <w:tc>
          <w:tcPr>
            <w:tcW w:w="1417" w:type="dxa"/>
          </w:tcPr>
          <w:p w14:paraId="75403064" w14:textId="369C8A1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A8D71ED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7BDAECD1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F856F2D" w14:textId="6A1C3D98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05D8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6D071465" w14:textId="18BC0FEE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przeglądanie wszystkich list mieszanin w postaci osi czasu w formie graficznej</w:t>
            </w:r>
          </w:p>
        </w:tc>
        <w:tc>
          <w:tcPr>
            <w:tcW w:w="1417" w:type="dxa"/>
          </w:tcPr>
          <w:p w14:paraId="43A65B0E" w14:textId="2E6A5CE3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000055F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F1A2046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2CECDAFA" w14:textId="6854FD69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7072" w:type="dxa"/>
            <w:vAlign w:val="center"/>
          </w:tcPr>
          <w:p w14:paraId="15997C85" w14:textId="1F8A9923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prezentacji mieszaniny wraz z ich statusem w postaci kolorystycznego oznaczenia co najmniej:</w:t>
            </w:r>
          </w:p>
        </w:tc>
        <w:tc>
          <w:tcPr>
            <w:tcW w:w="1417" w:type="dxa"/>
          </w:tcPr>
          <w:p w14:paraId="3C4AA9AC" w14:textId="417A43B6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75BFD89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009DB7A5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4485CAA6" w14:textId="664601B0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20.1.</w:t>
            </w:r>
          </w:p>
        </w:tc>
        <w:tc>
          <w:tcPr>
            <w:tcW w:w="7072" w:type="dxa"/>
            <w:vAlign w:val="center"/>
          </w:tcPr>
          <w:p w14:paraId="5BBC24C2" w14:textId="3D9AEB6A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nowa recepta, anulowana, zaplanowana, w produkcji, wykonana</w:t>
            </w:r>
          </w:p>
        </w:tc>
        <w:tc>
          <w:tcPr>
            <w:tcW w:w="1417" w:type="dxa"/>
          </w:tcPr>
          <w:p w14:paraId="5BDB1A3D" w14:textId="0A846F64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F8A8859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B0CDF93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7150EB1F" w14:textId="77E9F087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7072" w:type="dxa"/>
            <w:vAlign w:val="center"/>
          </w:tcPr>
          <w:p w14:paraId="485908CF" w14:textId="64BD5AFC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produkcji zleconych mieszanin żywieniowych.</w:t>
            </w:r>
          </w:p>
        </w:tc>
        <w:tc>
          <w:tcPr>
            <w:tcW w:w="1417" w:type="dxa"/>
          </w:tcPr>
          <w:p w14:paraId="1AB3D37B" w14:textId="15B213BE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FC4C6D5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6F3E313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4DDF7A5E" w14:textId="455B12AA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7072" w:type="dxa"/>
            <w:vAlign w:val="center"/>
          </w:tcPr>
          <w:p w14:paraId="116655C6" w14:textId="51E7D787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prezentacji wszystkich mieszanin wraz z odpowiednim statusem:</w:t>
            </w:r>
          </w:p>
        </w:tc>
        <w:tc>
          <w:tcPr>
            <w:tcW w:w="1417" w:type="dxa"/>
          </w:tcPr>
          <w:p w14:paraId="1DF53671" w14:textId="6BAC0D47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33658A7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8AFADE0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06634C3B" w14:textId="1DF54391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22.1.</w:t>
            </w:r>
          </w:p>
        </w:tc>
        <w:tc>
          <w:tcPr>
            <w:tcW w:w="7072" w:type="dxa"/>
            <w:vAlign w:val="center"/>
          </w:tcPr>
          <w:p w14:paraId="2A702FAD" w14:textId="16AE402C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w produkcji, wyprodukowane</w:t>
            </w:r>
          </w:p>
        </w:tc>
        <w:tc>
          <w:tcPr>
            <w:tcW w:w="1417" w:type="dxa"/>
          </w:tcPr>
          <w:p w14:paraId="2CE1DB30" w14:textId="428651E8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FA28405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19911431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59979F7" w14:textId="6DC06AFF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7072" w:type="dxa"/>
            <w:vAlign w:val="center"/>
          </w:tcPr>
          <w:p w14:paraId="4BE8F599" w14:textId="09D5B89E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realizacji produkcji doraźnej.</w:t>
            </w:r>
          </w:p>
        </w:tc>
        <w:tc>
          <w:tcPr>
            <w:tcW w:w="1417" w:type="dxa"/>
          </w:tcPr>
          <w:p w14:paraId="4322D04A" w14:textId="36010786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99D7B54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6722D83A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4BE52F54" w14:textId="3ECE2514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7072" w:type="dxa"/>
            <w:vAlign w:val="center"/>
          </w:tcPr>
          <w:p w14:paraId="325584C8" w14:textId="05713B59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automatycznego podpowiadania partii o najkrótszym terminie ważności, z możliwością ręcznej modyfikacji ilości i partii.</w:t>
            </w:r>
          </w:p>
        </w:tc>
        <w:tc>
          <w:tcPr>
            <w:tcW w:w="1417" w:type="dxa"/>
          </w:tcPr>
          <w:p w14:paraId="15D3A947" w14:textId="608A7C24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411BA3E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8B43234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C51E76F" w14:textId="43F6D2B3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7072" w:type="dxa"/>
            <w:vAlign w:val="center"/>
          </w:tcPr>
          <w:p w14:paraId="0D285675" w14:textId="6EFE06C0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automatycznej aktualizacji stanów magazynowych Apteki oraz Apteczek oddziałowych.</w:t>
            </w:r>
          </w:p>
        </w:tc>
        <w:tc>
          <w:tcPr>
            <w:tcW w:w="1417" w:type="dxa"/>
          </w:tcPr>
          <w:p w14:paraId="5F8984C5" w14:textId="3BC95076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9B7513C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22E81D73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43F09119" w14:textId="3DBE9A92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7072" w:type="dxa"/>
            <w:vAlign w:val="center"/>
          </w:tcPr>
          <w:p w14:paraId="7EFB5368" w14:textId="543CAC0E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zbiorczej produkcji mieszanin z listy roboczej.</w:t>
            </w:r>
          </w:p>
        </w:tc>
        <w:tc>
          <w:tcPr>
            <w:tcW w:w="1417" w:type="dxa"/>
          </w:tcPr>
          <w:p w14:paraId="0ABBA922" w14:textId="3520A179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C5423A3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57EA6117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E065D55" w14:textId="559B9375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7072" w:type="dxa"/>
            <w:vAlign w:val="center"/>
          </w:tcPr>
          <w:p w14:paraId="05377886" w14:textId="4C74E31E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wydruku listy wszystkich produktów niezbędnych do produkcji mieszanin z listy.</w:t>
            </w:r>
          </w:p>
        </w:tc>
        <w:tc>
          <w:tcPr>
            <w:tcW w:w="1417" w:type="dxa"/>
          </w:tcPr>
          <w:p w14:paraId="3C175CDC" w14:textId="3FDF7A4C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75235E4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4AD3A82F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490E349" w14:textId="34E80232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7072" w:type="dxa"/>
            <w:vAlign w:val="center"/>
          </w:tcPr>
          <w:p w14:paraId="256C66F9" w14:textId="43A8F9F4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ewidencji zewnętrznej produkcji mieszanin żywieniowych.</w:t>
            </w:r>
          </w:p>
        </w:tc>
        <w:tc>
          <w:tcPr>
            <w:tcW w:w="1417" w:type="dxa"/>
          </w:tcPr>
          <w:p w14:paraId="4AB7372C" w14:textId="7B637931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1CC6F38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75DFBD08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5F9156E8" w14:textId="2363DFB5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7072" w:type="dxa"/>
            <w:vAlign w:val="center"/>
          </w:tcPr>
          <w:p w14:paraId="65BFF299" w14:textId="4989E9B6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dodania nowego szablonu w zakresie:</w:t>
            </w:r>
          </w:p>
        </w:tc>
        <w:tc>
          <w:tcPr>
            <w:tcW w:w="1417" w:type="dxa"/>
          </w:tcPr>
          <w:p w14:paraId="0FCABC24" w14:textId="322D46DC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FA05B69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5CA3A317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4A40914D" w14:textId="1B573857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1E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  <w:r w:rsidR="00F14F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2A130C2B" w14:textId="0CB48FA3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nazwa szablonu i opis</w:t>
            </w:r>
          </w:p>
        </w:tc>
        <w:tc>
          <w:tcPr>
            <w:tcW w:w="1417" w:type="dxa"/>
          </w:tcPr>
          <w:p w14:paraId="37C69541" w14:textId="0E043BB8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858AAF7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0DD8FD0A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01234482" w14:textId="6DFC223D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1E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  <w:r w:rsidR="00F14FA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4107E58D" w14:textId="587010F1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oddział, typ recepty i typ żywienia</w:t>
            </w:r>
          </w:p>
        </w:tc>
        <w:tc>
          <w:tcPr>
            <w:tcW w:w="1417" w:type="dxa"/>
          </w:tcPr>
          <w:p w14:paraId="66FE2026" w14:textId="5373B47F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E243383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14D2AB84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254D99DE" w14:textId="1A0D01D8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1E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  <w:r w:rsidR="00F14FA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2D14AFF8" w14:textId="710A9867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aktywność</w:t>
            </w:r>
          </w:p>
        </w:tc>
        <w:tc>
          <w:tcPr>
            <w:tcW w:w="1417" w:type="dxa"/>
          </w:tcPr>
          <w:p w14:paraId="0DAF7A2A" w14:textId="18E03DE3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FEE5229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28B8FFD8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2DCF6A6" w14:textId="7A986E19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1E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  <w:r w:rsidR="00F14FA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41EEF00F" w14:textId="5C3BD17E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opis</w:t>
            </w:r>
          </w:p>
        </w:tc>
        <w:tc>
          <w:tcPr>
            <w:tcW w:w="1417" w:type="dxa"/>
          </w:tcPr>
          <w:p w14:paraId="067C3A4E" w14:textId="6DB2E775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6D5876B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5CE43047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24BE982E" w14:textId="4685F245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1E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  <w:r w:rsidR="00F14FA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3EE0EF22" w14:textId="0AC738E7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• składniki per kg </w:t>
            </w:r>
            <w:r w:rsidR="00EF4DD5">
              <w:rPr>
                <w:rFonts w:ascii="Times New Roman" w:hAnsi="Times New Roman" w:cs="Times New Roman"/>
                <w:sz w:val="20"/>
                <w:szCs w:val="20"/>
              </w:rPr>
              <w:t>masy ciała</w:t>
            </w: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 - ustalenia składników</w:t>
            </w:r>
          </w:p>
        </w:tc>
        <w:tc>
          <w:tcPr>
            <w:tcW w:w="1417" w:type="dxa"/>
          </w:tcPr>
          <w:p w14:paraId="5642BDB2" w14:textId="036663FA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9744767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264AF527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7D2C3C53" w14:textId="343DABB4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1E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  <w:r w:rsidR="00F14FA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  <w:vAlign w:val="center"/>
          </w:tcPr>
          <w:p w14:paraId="25133FF4" w14:textId="24ABA3A6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grupy - worki RTU, produkty pozajelitowe, pojemniki pozajelitowe, produkty dojelitowe, produkty dojelitowe refundowane</w:t>
            </w:r>
          </w:p>
        </w:tc>
        <w:tc>
          <w:tcPr>
            <w:tcW w:w="1417" w:type="dxa"/>
          </w:tcPr>
          <w:p w14:paraId="6E893A98" w14:textId="0A1613AA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199D9F3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35D12F32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B3E920A" w14:textId="0321EC41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C1E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  <w:r w:rsidR="00F14FA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  <w:vAlign w:val="center"/>
          </w:tcPr>
          <w:p w14:paraId="4A7543C7" w14:textId="350C5666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puste pojemniki dojelitowe</w:t>
            </w:r>
          </w:p>
        </w:tc>
        <w:tc>
          <w:tcPr>
            <w:tcW w:w="1417" w:type="dxa"/>
          </w:tcPr>
          <w:p w14:paraId="0FB60156" w14:textId="0BFD09D2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45E0420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0265856E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4E43E1A9" w14:textId="0BBC84A3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7072" w:type="dxa"/>
            <w:vAlign w:val="center"/>
          </w:tcPr>
          <w:p w14:paraId="1D34E0DF" w14:textId="5A39131E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dostępu do ustawień zapewniających konfigurację co najmniej zakresu:</w:t>
            </w:r>
          </w:p>
        </w:tc>
        <w:tc>
          <w:tcPr>
            <w:tcW w:w="1417" w:type="dxa"/>
          </w:tcPr>
          <w:p w14:paraId="10A381A3" w14:textId="056E8573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BB10DA6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DD5" w:rsidRPr="0027779D" w14:paraId="3129EB00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01222932" w14:textId="01352736" w:rsidR="00EF4DD5" w:rsidRPr="00AD226F" w:rsidRDefault="00EF4DD5" w:rsidP="00EF4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16931D50" w14:textId="302924A6" w:rsidR="00EF4DD5" w:rsidRPr="00AD226F" w:rsidRDefault="00EF4DD5" w:rsidP="00EF4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produkty pozajelitowe (dodatki), produkty dojelitowe, produkty pozajelitowe (worki RTU i puste)</w:t>
            </w:r>
          </w:p>
        </w:tc>
        <w:tc>
          <w:tcPr>
            <w:tcW w:w="1417" w:type="dxa"/>
          </w:tcPr>
          <w:p w14:paraId="24D837BE" w14:textId="7C023D2D" w:rsidR="00EF4DD5" w:rsidRPr="0027779D" w:rsidRDefault="00EF4DD5" w:rsidP="00EF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5DF436A" w14:textId="77777777" w:rsidR="00EF4DD5" w:rsidRPr="0027779D" w:rsidRDefault="00EF4DD5" w:rsidP="00EF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DD5" w:rsidRPr="0027779D" w14:paraId="600D9B74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039AD3D2" w14:textId="4E7548DA" w:rsidR="00EF4DD5" w:rsidRPr="00AD226F" w:rsidRDefault="00EF4DD5" w:rsidP="00EF4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65BCD383" w14:textId="0511A669" w:rsidR="00EF4DD5" w:rsidRPr="00AD226F" w:rsidRDefault="00EF4DD5" w:rsidP="00EF4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leki i grupy</w:t>
            </w:r>
          </w:p>
        </w:tc>
        <w:tc>
          <w:tcPr>
            <w:tcW w:w="1417" w:type="dxa"/>
          </w:tcPr>
          <w:p w14:paraId="180B3996" w14:textId="7CF1F496" w:rsidR="00EF4DD5" w:rsidRPr="0027779D" w:rsidRDefault="00EF4DD5" w:rsidP="00EF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1ACDFAD" w14:textId="77777777" w:rsidR="00EF4DD5" w:rsidRPr="0027779D" w:rsidRDefault="00EF4DD5" w:rsidP="00EF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DD5" w:rsidRPr="0027779D" w14:paraId="25E6030A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1759E16B" w14:textId="2608B322" w:rsidR="00EF4DD5" w:rsidRPr="00AD226F" w:rsidRDefault="00EF4DD5" w:rsidP="00EF4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6E297F90" w14:textId="040F6CE1" w:rsidR="00EF4DD5" w:rsidRPr="00AD226F" w:rsidRDefault="00EF4DD5" w:rsidP="00EF4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parametry systemowe i listy wartości</w:t>
            </w:r>
          </w:p>
        </w:tc>
        <w:tc>
          <w:tcPr>
            <w:tcW w:w="1417" w:type="dxa"/>
          </w:tcPr>
          <w:p w14:paraId="490FB245" w14:textId="69410777" w:rsidR="00EF4DD5" w:rsidRPr="0027779D" w:rsidRDefault="00EF4DD5" w:rsidP="00EF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A36DDC0" w14:textId="77777777" w:rsidR="00EF4DD5" w:rsidRPr="0027779D" w:rsidRDefault="00EF4DD5" w:rsidP="00EF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DD5" w:rsidRPr="0027779D" w14:paraId="3C2CC103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0E516585" w14:textId="6AE35F22" w:rsidR="00EF4DD5" w:rsidRPr="00AD226F" w:rsidRDefault="00EF4DD5" w:rsidP="00EF4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63B04CA5" w14:textId="1BF5770B" w:rsidR="00EF4DD5" w:rsidRPr="00AD226F" w:rsidRDefault="00EF4DD5" w:rsidP="00EF4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zalecenia żywieniowe</w:t>
            </w:r>
          </w:p>
        </w:tc>
        <w:tc>
          <w:tcPr>
            <w:tcW w:w="1417" w:type="dxa"/>
          </w:tcPr>
          <w:p w14:paraId="7D795205" w14:textId="7EC84C80" w:rsidR="00EF4DD5" w:rsidRPr="0027779D" w:rsidRDefault="00EF4DD5" w:rsidP="00EF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24C823A" w14:textId="77777777" w:rsidR="00EF4DD5" w:rsidRPr="0027779D" w:rsidRDefault="00EF4DD5" w:rsidP="00EF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DD5" w:rsidRPr="0027779D" w14:paraId="0CD32516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65058AF7" w14:textId="4932BC40" w:rsidR="00EF4DD5" w:rsidRPr="00AD226F" w:rsidRDefault="00EF4DD5" w:rsidP="00EF4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20B11B85" w14:textId="1B427F88" w:rsidR="00EF4DD5" w:rsidRPr="00AD226F" w:rsidRDefault="00EF4DD5" w:rsidP="00EF4D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• przyswajalność dojelitowa</w:t>
            </w:r>
          </w:p>
        </w:tc>
        <w:tc>
          <w:tcPr>
            <w:tcW w:w="1417" w:type="dxa"/>
          </w:tcPr>
          <w:p w14:paraId="45798579" w14:textId="652BB665" w:rsidR="00EF4DD5" w:rsidRPr="0027779D" w:rsidRDefault="00EF4DD5" w:rsidP="00EF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20249B9" w14:textId="77777777" w:rsidR="00EF4DD5" w:rsidRPr="0027779D" w:rsidRDefault="00EF4DD5" w:rsidP="00EF4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D226F" w:rsidRPr="0027779D" w14:paraId="7F1221E7" w14:textId="77777777" w:rsidTr="00AD226F">
        <w:trPr>
          <w:trHeight w:val="20"/>
          <w:tblCellSpacing w:w="0" w:type="dxa"/>
        </w:trPr>
        <w:tc>
          <w:tcPr>
            <w:tcW w:w="0" w:type="auto"/>
          </w:tcPr>
          <w:p w14:paraId="2650BC4B" w14:textId="75AB8E74" w:rsidR="00AD226F" w:rsidRPr="00AD226F" w:rsidRDefault="00AD226F" w:rsidP="00AD2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</w:t>
            </w:r>
          </w:p>
        </w:tc>
        <w:tc>
          <w:tcPr>
            <w:tcW w:w="7072" w:type="dxa"/>
            <w:vAlign w:val="center"/>
          </w:tcPr>
          <w:p w14:paraId="02546304" w14:textId="3D840044" w:rsidR="00AD226F" w:rsidRPr="00AD226F" w:rsidRDefault="00AD226F" w:rsidP="00AD22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 dostawy licencji bezterminowej na oferowane rozwiązanie wraz z zapewnieniem pełnej kompatybilności z obecnie wykorzystywanym systemem HIS - </w:t>
            </w:r>
            <w:proofErr w:type="spellStart"/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 NXT </w:t>
            </w:r>
            <w:r w:rsidR="00EF4DD5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EF4DD5" w:rsidRPr="00382677">
              <w:rPr>
                <w:rFonts w:ascii="Times New Roman" w:hAnsi="Times New Roman" w:cs="Times New Roman"/>
                <w:sz w:val="20"/>
                <w:szCs w:val="20"/>
              </w:rPr>
              <w:t xml:space="preserve"> z zapewnieniem wdrożenia, konfiguracją oraz testami</w:t>
            </w: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7A6734CA" w14:textId="5901301C" w:rsidR="00AD226F" w:rsidRPr="0027779D" w:rsidRDefault="00AD226F" w:rsidP="00AD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3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4612D42" w14:textId="77777777" w:rsidR="00AD226F" w:rsidRPr="0027779D" w:rsidRDefault="00AD226F" w:rsidP="00AD2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8CB574D" w14:textId="77777777" w:rsidR="0085681B" w:rsidRDefault="0085681B" w:rsidP="006F75E0">
      <w:pPr>
        <w:shd w:val="clear" w:color="auto" w:fill="FFFFFF"/>
        <w:tabs>
          <w:tab w:val="left" w:leader="dot" w:pos="4565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C936300" w14:textId="2D7F1180" w:rsidR="00BB26C8" w:rsidRPr="0027779D" w:rsidRDefault="00BB26C8" w:rsidP="00BB26C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Pr="00610795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A1FB8">
        <w:rPr>
          <w:rFonts w:ascii="Times New Roman" w:hAnsi="Times New Roman" w:cs="Times New Roman"/>
          <w:b/>
          <w:sz w:val="20"/>
          <w:szCs w:val="20"/>
        </w:rPr>
        <w:t>-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B26C8">
        <w:rPr>
          <w:rFonts w:ascii="Times New Roman" w:hAnsi="Times New Roman" w:cs="Times New Roman"/>
          <w:b/>
          <w:sz w:val="20"/>
          <w:szCs w:val="20"/>
        </w:rPr>
        <w:t>Zakup i wdrożenie modułu „Magazyn Komisowy”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BB26C8" w:rsidRPr="0027779D" w14:paraId="7AB8BC69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6D49F088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489D8339" w14:textId="77777777" w:rsidR="00BB26C8" w:rsidRPr="00BB26C8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B26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5DBFF83F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28A38139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23A1369C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805340" w:rsidRPr="0027779D" w14:paraId="4FB0F7E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E07F76E" w14:textId="5DCB3D43" w:rsidR="00805340" w:rsidRPr="001A2152" w:rsidRDefault="00805340" w:rsidP="00805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02AC027E" w14:textId="1B09272B" w:rsidR="00805340" w:rsidRPr="00BB26C8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umożliwiającym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prowadzenie magazynu depozytów (implantów i innych materiałów 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dostarczon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 xml:space="preserve"> przez zewnętrznych wykonawców/producentów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stanowiących własność tych dostawców 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do momentu ich wszczepienia pacjentowi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17" w:type="dxa"/>
          </w:tcPr>
          <w:p w14:paraId="1BE852D9" w14:textId="5F5AC42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ABF15B8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1B06E892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C20FBC3" w14:textId="4712392E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386725CE" w14:textId="1128EB06" w:rsidR="00805340" w:rsidRPr="00BB26C8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zapewniać możliwość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bsług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 xml:space="preserve"> depozytów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przynajmniej w zakresie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</w:tcPr>
          <w:p w14:paraId="682231FD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2E4B52B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786205C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CE47572" w14:textId="2826D7AD" w:rsidR="00805340" w:rsidRPr="001A2152" w:rsidRDefault="00805340" w:rsidP="00805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7072" w:type="dxa"/>
            <w:vAlign w:val="center"/>
          </w:tcPr>
          <w:p w14:paraId="337A3B5B" w14:textId="63F1BEE2" w:rsidR="00805340" w:rsidRPr="00BB26C8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obsługa 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faktur depozytow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</w:p>
        </w:tc>
        <w:tc>
          <w:tcPr>
            <w:tcW w:w="1417" w:type="dxa"/>
          </w:tcPr>
          <w:p w14:paraId="7343DA96" w14:textId="0FC706CC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D25A61B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4EDB13A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D6A8D82" w14:textId="56C33215" w:rsidR="00805340" w:rsidRPr="001A2152" w:rsidRDefault="00805340" w:rsidP="00805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7072" w:type="dxa"/>
            <w:vAlign w:val="center"/>
          </w:tcPr>
          <w:p w14:paraId="3BC39795" w14:textId="202DC3CB" w:rsidR="00805340" w:rsidRPr="00BB26C8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obsługa 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zamówienia depozytowe</w:t>
            </w:r>
          </w:p>
        </w:tc>
        <w:tc>
          <w:tcPr>
            <w:tcW w:w="1417" w:type="dxa"/>
          </w:tcPr>
          <w:p w14:paraId="599B036C" w14:textId="615C6F50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ADF2D56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6132644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8704377" w14:textId="7D1D2F70" w:rsidR="00805340" w:rsidRPr="001A2152" w:rsidRDefault="00805340" w:rsidP="00805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7072" w:type="dxa"/>
            <w:vAlign w:val="center"/>
          </w:tcPr>
          <w:p w14:paraId="65D909E4" w14:textId="601A2028" w:rsidR="00805340" w:rsidRPr="00BB26C8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przyjęcia (z apteki/apteczki)</w:t>
            </w:r>
          </w:p>
        </w:tc>
        <w:tc>
          <w:tcPr>
            <w:tcW w:w="1417" w:type="dxa"/>
          </w:tcPr>
          <w:p w14:paraId="525D4B9D" w14:textId="32273A89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02AB36E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3F230BF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5B83B77" w14:textId="289F0256" w:rsidR="00805340" w:rsidRPr="001A2152" w:rsidRDefault="00805340" w:rsidP="00805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57CDFE4C" w14:textId="0E377FE6" w:rsidR="00805340" w:rsidRPr="00BB26C8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zdefiniowanie produktów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stanowiących depozyty</w:t>
            </w:r>
          </w:p>
        </w:tc>
        <w:tc>
          <w:tcPr>
            <w:tcW w:w="1417" w:type="dxa"/>
          </w:tcPr>
          <w:p w14:paraId="14A1A10C" w14:textId="25FD77E2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7AC115E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312491C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D8D68E6" w14:textId="09211C77" w:rsidR="00805340" w:rsidRPr="001A2152" w:rsidRDefault="00805340" w:rsidP="00805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74FE017D" w14:textId="3E89DC62" w:rsidR="00805340" w:rsidRPr="00BB26C8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e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widencj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 xml:space="preserve"> ewidencja umów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 xml:space="preserve"> zamówień i zwrotów do dostawc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</w:p>
        </w:tc>
        <w:tc>
          <w:tcPr>
            <w:tcW w:w="1417" w:type="dxa"/>
          </w:tcPr>
          <w:p w14:paraId="4F8C129E" w14:textId="07ECD1FA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BB31B21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545F1AA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6CC6EEF" w14:textId="7E25D4E8" w:rsidR="00805340" w:rsidRPr="001A2152" w:rsidRDefault="00805340" w:rsidP="00805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3BC89340" w14:textId="766D8215" w:rsidR="00805340" w:rsidRPr="00BB26C8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e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widencj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 xml:space="preserve"> stanów bieżących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depozytów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18C5E295" w14:textId="23401221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A9229EB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69B08E3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314FA7C" w14:textId="0C17FAF8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  <w:vAlign w:val="center"/>
          </w:tcPr>
          <w:p w14:paraId="06DA68E7" w14:textId="02FA5EF5" w:rsidR="00805340" w:rsidRPr="00BB26C8" w:rsidRDefault="00805340" w:rsidP="00805340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tworzenie raportów co najmniej:</w:t>
            </w:r>
          </w:p>
        </w:tc>
        <w:tc>
          <w:tcPr>
            <w:tcW w:w="1417" w:type="dxa"/>
            <w:hideMark/>
          </w:tcPr>
          <w:p w14:paraId="03F71128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3859D797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0CCF202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54C2C45" w14:textId="68014BCF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6.1.</w:t>
            </w:r>
          </w:p>
        </w:tc>
        <w:tc>
          <w:tcPr>
            <w:tcW w:w="7072" w:type="dxa"/>
            <w:vAlign w:val="center"/>
          </w:tcPr>
          <w:p w14:paraId="464B2291" w14:textId="4C4F32B6" w:rsidR="00805340" w:rsidRPr="00BB26C8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 xml:space="preserve">zużycie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depozytów 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na blokach operacyjnych</w:t>
            </w:r>
          </w:p>
        </w:tc>
        <w:tc>
          <w:tcPr>
            <w:tcW w:w="1417" w:type="dxa"/>
            <w:hideMark/>
          </w:tcPr>
          <w:p w14:paraId="4B79E3CD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E25021F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25831E6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1113730" w14:textId="182D54B3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6.2.</w:t>
            </w:r>
          </w:p>
        </w:tc>
        <w:tc>
          <w:tcPr>
            <w:tcW w:w="7072" w:type="dxa"/>
          </w:tcPr>
          <w:p w14:paraId="0C7ED6B3" w14:textId="205F8C2F" w:rsidR="00805340" w:rsidRPr="00BB26C8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6272A2">
              <w:rPr>
                <w:rFonts w:ascii="Times New Roman" w:hAnsi="Times New Roman" w:cs="Times New Roman"/>
                <w:sz w:val="20"/>
                <w:szCs w:val="20"/>
              </w:rPr>
              <w:t>realizacja zamówień</w:t>
            </w:r>
          </w:p>
        </w:tc>
        <w:tc>
          <w:tcPr>
            <w:tcW w:w="1417" w:type="dxa"/>
            <w:hideMark/>
          </w:tcPr>
          <w:p w14:paraId="78FF5596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683488C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483FCDF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232B694" w14:textId="122160F5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6.3.</w:t>
            </w:r>
          </w:p>
        </w:tc>
        <w:tc>
          <w:tcPr>
            <w:tcW w:w="7072" w:type="dxa"/>
          </w:tcPr>
          <w:p w14:paraId="5E931F16" w14:textId="0B87A719" w:rsidR="00805340" w:rsidRPr="00BB26C8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6272A2">
              <w:rPr>
                <w:rFonts w:ascii="Times New Roman" w:hAnsi="Times New Roman" w:cs="Times New Roman"/>
                <w:sz w:val="20"/>
                <w:szCs w:val="20"/>
              </w:rPr>
              <w:t>przekrocz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enia</w:t>
            </w:r>
            <w:r w:rsidRPr="00627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terminów</w:t>
            </w:r>
            <w:r w:rsidRPr="006272A2">
              <w:rPr>
                <w:rFonts w:ascii="Times New Roman" w:hAnsi="Times New Roman" w:cs="Times New Roman"/>
                <w:sz w:val="20"/>
                <w:szCs w:val="20"/>
              </w:rPr>
              <w:t xml:space="preserve"> dostawy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depozytów</w:t>
            </w:r>
          </w:p>
        </w:tc>
        <w:tc>
          <w:tcPr>
            <w:tcW w:w="1417" w:type="dxa"/>
            <w:hideMark/>
          </w:tcPr>
          <w:p w14:paraId="4D1C683B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5D78616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20A11A7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2CE2E23" w14:textId="4349C6F2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  <w:vAlign w:val="center"/>
          </w:tcPr>
          <w:p w14:paraId="4ACCDCA4" w14:textId="4436E641" w:rsidR="00805340" w:rsidRPr="00BB26C8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z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 xml:space="preserve">akładanie kartotek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depozytów 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z poziomu apteki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hideMark/>
          </w:tcPr>
          <w:p w14:paraId="303956F2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2C953D0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2CB73DB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F823BFF" w14:textId="4DEAEB74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  <w:vAlign w:val="center"/>
          </w:tcPr>
          <w:p w14:paraId="224498E1" w14:textId="4E9881F5" w:rsidR="00805340" w:rsidRPr="00BB26C8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filtr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owanie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 xml:space="preserve"> partii depozytow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ych.</w:t>
            </w:r>
          </w:p>
        </w:tc>
        <w:tc>
          <w:tcPr>
            <w:tcW w:w="1417" w:type="dxa"/>
          </w:tcPr>
          <w:p w14:paraId="3CA9B127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4FDEE99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211C2D9E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CC7A964" w14:textId="674B47ED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  <w:vAlign w:val="center"/>
          </w:tcPr>
          <w:p w14:paraId="62BA2A3B" w14:textId="6C0416C4" w:rsidR="00805340" w:rsidRPr="00BB26C8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zapewniać umożliwiać obsługę przyjęcia rozchodu depozytów przy pomocy </w:t>
            </w:r>
            <w:r w:rsidRPr="00BB26C8">
              <w:rPr>
                <w:rFonts w:ascii="Times New Roman" w:hAnsi="Times New Roman" w:cs="Times New Roman"/>
                <w:sz w:val="20"/>
                <w:szCs w:val="20"/>
              </w:rPr>
              <w:t>skanera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kodów kreskowych.</w:t>
            </w:r>
          </w:p>
        </w:tc>
        <w:tc>
          <w:tcPr>
            <w:tcW w:w="1417" w:type="dxa"/>
          </w:tcPr>
          <w:p w14:paraId="1AF30F86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9A74558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794812E5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10EC88F" w14:textId="51470326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072" w:type="dxa"/>
            <w:vAlign w:val="center"/>
          </w:tcPr>
          <w:p w14:paraId="3F30FEB3" w14:textId="1DE72EE7" w:rsidR="00805340" w:rsidRPr="00BB26C8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 dostawy licencji bezterminowej na oferowane rozwiązanie wraz z zapewnieniem pełnej kompatybilności z obecnie wykorzystywanym systemem HIS - </w:t>
            </w:r>
            <w:proofErr w:type="spellStart"/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 NXT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Pr="00382677">
              <w:rPr>
                <w:rFonts w:ascii="Times New Roman" w:hAnsi="Times New Roman" w:cs="Times New Roman"/>
                <w:sz w:val="20"/>
                <w:szCs w:val="20"/>
              </w:rPr>
              <w:t xml:space="preserve"> z zapewnieniem wdrożenia, konfiguracją oraz testami</w:t>
            </w: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55A7F051" w14:textId="77777777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6BB44B8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3F458FC" w14:textId="38F7692A" w:rsidR="00BB26C8" w:rsidRPr="0027779D" w:rsidRDefault="00192397" w:rsidP="00BB26C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11</w:t>
      </w:r>
      <w:r w:rsidR="00BB26C8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B26C8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11D2">
        <w:rPr>
          <w:rFonts w:ascii="Times New Roman" w:hAnsi="Times New Roman" w:cs="Times New Roman"/>
          <w:b/>
          <w:sz w:val="20"/>
          <w:szCs w:val="20"/>
        </w:rPr>
        <w:t>–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92397">
        <w:rPr>
          <w:rFonts w:ascii="Times New Roman" w:hAnsi="Times New Roman" w:cs="Times New Roman"/>
          <w:b/>
          <w:sz w:val="20"/>
          <w:szCs w:val="20"/>
        </w:rPr>
        <w:t>Zakup i wdrożenie modułu „Generator Raportów”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BB26C8" w:rsidRPr="0027779D" w14:paraId="0129EA67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20068714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3578C157" w14:textId="77777777" w:rsidR="00BB26C8" w:rsidRPr="00192397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923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749DED7C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69ACA7CE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1FAE6A1F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192397" w:rsidRPr="00F91DF9" w14:paraId="5AC62AB2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0121B4E" w14:textId="77777777" w:rsidR="00192397" w:rsidRPr="00F91DF9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11AE476C" w14:textId="14AF8A05" w:rsidR="00192397" w:rsidRPr="00F91DF9" w:rsidRDefault="00192397" w:rsidP="00192397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91DF9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umożliwiającym tworzenie dodatkowych raportów, stosownie do potrzeb Zamawiającego</w:t>
            </w:r>
          </w:p>
        </w:tc>
        <w:tc>
          <w:tcPr>
            <w:tcW w:w="1417" w:type="dxa"/>
          </w:tcPr>
          <w:p w14:paraId="65F6AF22" w14:textId="77777777" w:rsidR="00192397" w:rsidRPr="00F91DF9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3A98E55" w14:textId="77777777" w:rsidR="00192397" w:rsidRPr="00F91DF9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92397" w:rsidRPr="00F91DF9" w14:paraId="467E40A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F60C401" w14:textId="77777777" w:rsidR="00192397" w:rsidRPr="00F91DF9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3E4C564C" w14:textId="0879B339" w:rsidR="00192397" w:rsidRPr="00F91DF9" w:rsidRDefault="00192397" w:rsidP="00192397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wylistowania odpowiednich raportów i zestawień dotyczących m.in.:</w:t>
            </w:r>
          </w:p>
        </w:tc>
        <w:tc>
          <w:tcPr>
            <w:tcW w:w="1417" w:type="dxa"/>
            <w:hideMark/>
          </w:tcPr>
          <w:p w14:paraId="119765DF" w14:textId="77777777" w:rsidR="00192397" w:rsidRPr="00F91DF9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82BE1B1" w14:textId="77777777" w:rsidR="00192397" w:rsidRPr="00F91DF9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92397" w:rsidRPr="00F91DF9" w14:paraId="43F4188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4834286" w14:textId="77777777" w:rsidR="00192397" w:rsidRPr="00F91DF9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6A9BF22F" w14:textId="5C271756" w:rsidR="00192397" w:rsidRPr="00F91DF9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• realizowanych usług</w:t>
            </w:r>
          </w:p>
        </w:tc>
        <w:tc>
          <w:tcPr>
            <w:tcW w:w="1417" w:type="dxa"/>
            <w:hideMark/>
          </w:tcPr>
          <w:p w14:paraId="7BA6D74D" w14:textId="77777777" w:rsidR="00192397" w:rsidRPr="00F91DF9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4A9EAA32" w14:textId="77777777" w:rsidR="00192397" w:rsidRPr="00F91DF9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92397" w:rsidRPr="00F91DF9" w14:paraId="4F2189C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65CECA0" w14:textId="77777777" w:rsidR="00192397" w:rsidRPr="00F91DF9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35EE6ED9" w14:textId="62B72F02" w:rsidR="00192397" w:rsidRPr="00F91DF9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• danych statystycznych Pacjentów danej poradni</w:t>
            </w:r>
          </w:p>
        </w:tc>
        <w:tc>
          <w:tcPr>
            <w:tcW w:w="1417" w:type="dxa"/>
            <w:hideMark/>
          </w:tcPr>
          <w:p w14:paraId="171F4191" w14:textId="77777777" w:rsidR="00192397" w:rsidRPr="00F91DF9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5231D23" w14:textId="77777777" w:rsidR="00192397" w:rsidRPr="00F91DF9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92397" w:rsidRPr="0027779D" w14:paraId="0805F42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4B05F41" w14:textId="77777777" w:rsidR="00192397" w:rsidRPr="00F91DF9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0D431C07" w14:textId="65181EDD" w:rsidR="00192397" w:rsidRPr="00F91DF9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 xml:space="preserve">Na etapie wdrożenia </w:t>
            </w:r>
            <w:r w:rsidR="00805340" w:rsidRPr="00F91DF9">
              <w:rPr>
                <w:rFonts w:ascii="Times New Roman" w:hAnsi="Times New Roman" w:cs="Times New Roman"/>
                <w:sz w:val="20"/>
                <w:szCs w:val="20"/>
              </w:rPr>
              <w:t xml:space="preserve">Wykonawca </w:t>
            </w: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>przeka</w:t>
            </w:r>
            <w:r w:rsidR="00805340" w:rsidRPr="00F91DF9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Pr="00F91DF9">
              <w:rPr>
                <w:rFonts w:ascii="Times New Roman" w:hAnsi="Times New Roman" w:cs="Times New Roman"/>
                <w:sz w:val="20"/>
                <w:szCs w:val="20"/>
              </w:rPr>
              <w:t xml:space="preserve"> zakres raportów wynikających z elementów (modułów) zakupionych w systemie</w:t>
            </w:r>
          </w:p>
        </w:tc>
        <w:tc>
          <w:tcPr>
            <w:tcW w:w="1417" w:type="dxa"/>
            <w:hideMark/>
          </w:tcPr>
          <w:p w14:paraId="62970318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91D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65EA5A8" w14:textId="77777777" w:rsidR="00192397" w:rsidRPr="0027779D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92397" w:rsidRPr="0027779D" w14:paraId="21832122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7733E26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  <w:vAlign w:val="center"/>
          </w:tcPr>
          <w:p w14:paraId="4B241F6E" w14:textId="549406F1" w:rsidR="00192397" w:rsidRPr="00192397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 xml:space="preserve">Użytkownik </w:t>
            </w:r>
            <w:r w:rsidR="00805340">
              <w:rPr>
                <w:rFonts w:ascii="Times New Roman" w:hAnsi="Times New Roman" w:cs="Times New Roman"/>
                <w:sz w:val="20"/>
                <w:szCs w:val="20"/>
              </w:rPr>
              <w:t xml:space="preserve">Zamawiającego powinien 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805340">
              <w:rPr>
                <w:rFonts w:ascii="Times New Roman" w:hAnsi="Times New Roman" w:cs="Times New Roman"/>
                <w:sz w:val="20"/>
                <w:szCs w:val="20"/>
              </w:rPr>
              <w:t>ieć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 xml:space="preserve"> dostęp do pełnej listy raportów</w:t>
            </w:r>
            <w:r w:rsidR="0080534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5340">
              <w:rPr>
                <w:rFonts w:ascii="Times New Roman" w:hAnsi="Times New Roman" w:cs="Times New Roman"/>
                <w:sz w:val="20"/>
                <w:szCs w:val="20"/>
              </w:rPr>
              <w:t xml:space="preserve">widocznej 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w dedykowanym miejscu</w:t>
            </w:r>
          </w:p>
        </w:tc>
        <w:tc>
          <w:tcPr>
            <w:tcW w:w="1417" w:type="dxa"/>
            <w:hideMark/>
          </w:tcPr>
          <w:p w14:paraId="43D6A0D1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BE4544F" w14:textId="77777777" w:rsidR="00192397" w:rsidRPr="0027779D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92397" w:rsidRPr="0027779D" w14:paraId="3EBF3FF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E9AE54D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  <w:vAlign w:val="center"/>
          </w:tcPr>
          <w:p w14:paraId="575B8D8B" w14:textId="1517FA0F" w:rsidR="00192397" w:rsidRPr="00192397" w:rsidRDefault="00192397" w:rsidP="001923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System umożliwia zawężenie danych w dostępnych raportach (np. dla danego zakresu czasu, płatnika czy produktu)</w:t>
            </w:r>
          </w:p>
        </w:tc>
        <w:tc>
          <w:tcPr>
            <w:tcW w:w="1417" w:type="dxa"/>
          </w:tcPr>
          <w:p w14:paraId="6E51EDC7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81BD4CA" w14:textId="77777777" w:rsidR="00192397" w:rsidRPr="0027779D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92397" w:rsidRPr="0027779D" w14:paraId="554FC8D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A06E1B8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  <w:vAlign w:val="center"/>
          </w:tcPr>
          <w:p w14:paraId="050E1FA5" w14:textId="7FCE5711" w:rsidR="00192397" w:rsidRPr="00192397" w:rsidRDefault="00805340" w:rsidP="001923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="00192397" w:rsidRPr="00192397">
              <w:rPr>
                <w:rFonts w:ascii="Times New Roman" w:hAnsi="Times New Roman" w:cs="Times New Roman"/>
                <w:sz w:val="20"/>
                <w:szCs w:val="20"/>
              </w:rPr>
              <w:t>dodanie ograniczeń/zawężenia danych prezentowanych w zestawieniu</w:t>
            </w:r>
          </w:p>
        </w:tc>
        <w:tc>
          <w:tcPr>
            <w:tcW w:w="1417" w:type="dxa"/>
          </w:tcPr>
          <w:p w14:paraId="09E0C194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E6F0CEE" w14:textId="77777777" w:rsidR="00192397" w:rsidRPr="0027779D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92397" w:rsidRPr="0027779D" w14:paraId="7D555A92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0D9041F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  <w:vAlign w:val="center"/>
          </w:tcPr>
          <w:p w14:paraId="50800A8D" w14:textId="5747E017" w:rsidR="00192397" w:rsidRPr="00192397" w:rsidRDefault="00805340" w:rsidP="001923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="00192397" w:rsidRPr="00192397">
              <w:rPr>
                <w:rFonts w:ascii="Times New Roman" w:hAnsi="Times New Roman" w:cs="Times New Roman"/>
                <w:sz w:val="20"/>
                <w:szCs w:val="20"/>
              </w:rPr>
              <w:t>generowanie raportów do pliku .pdf i .xls</w:t>
            </w:r>
          </w:p>
        </w:tc>
        <w:tc>
          <w:tcPr>
            <w:tcW w:w="1417" w:type="dxa"/>
          </w:tcPr>
          <w:p w14:paraId="5B21B5A3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7421611" w14:textId="77777777" w:rsidR="00192397" w:rsidRPr="0027779D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92397" w:rsidRPr="0027779D" w14:paraId="1806B83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C4D591E" w14:textId="495379F5" w:rsidR="00192397" w:rsidRPr="0027779D" w:rsidRDefault="00805340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7072" w:type="dxa"/>
            <w:vAlign w:val="center"/>
          </w:tcPr>
          <w:p w14:paraId="1E60CB43" w14:textId="122511B8" w:rsidR="00192397" w:rsidRPr="00192397" w:rsidRDefault="00805340" w:rsidP="001923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="00192397" w:rsidRPr="00192397">
              <w:rPr>
                <w:rFonts w:ascii="Times New Roman" w:hAnsi="Times New Roman" w:cs="Times New Roman"/>
                <w:sz w:val="20"/>
                <w:szCs w:val="20"/>
              </w:rPr>
              <w:t>generowanie raportów/zestawień będących wykazem z zawartości bazy danych dotyczących realizowanych procesów</w:t>
            </w:r>
          </w:p>
        </w:tc>
        <w:tc>
          <w:tcPr>
            <w:tcW w:w="1417" w:type="dxa"/>
          </w:tcPr>
          <w:p w14:paraId="02628A62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9637831" w14:textId="77777777" w:rsidR="00192397" w:rsidRPr="0027779D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92397" w:rsidRPr="0027779D" w14:paraId="57007E6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4D4BF63" w14:textId="2BE189FD" w:rsidR="00192397" w:rsidRPr="0027779D" w:rsidRDefault="00805340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7072" w:type="dxa"/>
            <w:vAlign w:val="center"/>
          </w:tcPr>
          <w:p w14:paraId="00BF0A6B" w14:textId="6F863465" w:rsidR="00192397" w:rsidRPr="00192397" w:rsidRDefault="00805340" w:rsidP="001923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="00192397" w:rsidRPr="00192397">
              <w:rPr>
                <w:rFonts w:ascii="Times New Roman" w:hAnsi="Times New Roman" w:cs="Times New Roman"/>
                <w:sz w:val="20"/>
                <w:szCs w:val="20"/>
              </w:rPr>
              <w:t>wykorzystanie obiektów domenowych z listy, obiektów domenowych powiązanych i prostych pól, które mają być uwidocznione w raporcie</w:t>
            </w:r>
          </w:p>
        </w:tc>
        <w:tc>
          <w:tcPr>
            <w:tcW w:w="1417" w:type="dxa"/>
          </w:tcPr>
          <w:p w14:paraId="3BFF48FE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BA012DD" w14:textId="77777777" w:rsidR="00192397" w:rsidRPr="0027779D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92397" w:rsidRPr="0027779D" w14:paraId="362ADB4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8FD1DC3" w14:textId="45D5EF26" w:rsidR="00192397" w:rsidRPr="0027779D" w:rsidRDefault="00805340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7072" w:type="dxa"/>
            <w:vAlign w:val="center"/>
          </w:tcPr>
          <w:p w14:paraId="316BA978" w14:textId="004AF37B" w:rsidR="00192397" w:rsidRPr="00192397" w:rsidRDefault="00805340" w:rsidP="001923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="00192397" w:rsidRPr="00192397">
              <w:rPr>
                <w:rFonts w:ascii="Times New Roman" w:hAnsi="Times New Roman" w:cs="Times New Roman"/>
                <w:sz w:val="20"/>
                <w:szCs w:val="20"/>
              </w:rPr>
              <w:t>wybór odpowiednich warunków, jakie ma spełnić dany raport</w:t>
            </w:r>
          </w:p>
        </w:tc>
        <w:tc>
          <w:tcPr>
            <w:tcW w:w="1417" w:type="dxa"/>
          </w:tcPr>
          <w:p w14:paraId="0A511C17" w14:textId="77777777" w:rsidR="00192397" w:rsidRPr="0027779D" w:rsidRDefault="00192397" w:rsidP="00192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4AF5A5F" w14:textId="77777777" w:rsidR="00192397" w:rsidRPr="0027779D" w:rsidRDefault="00192397" w:rsidP="00192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1596D2D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E601BD4" w14:textId="2C39720B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7072" w:type="dxa"/>
            <w:vAlign w:val="center"/>
          </w:tcPr>
          <w:p w14:paraId="58187186" w14:textId="53CD04B3" w:rsidR="00805340" w:rsidRPr="00192397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grupowanie danych i ich sortowanie</w:t>
            </w:r>
          </w:p>
        </w:tc>
        <w:tc>
          <w:tcPr>
            <w:tcW w:w="1417" w:type="dxa"/>
          </w:tcPr>
          <w:p w14:paraId="3CC815E5" w14:textId="7C4BD241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2FCC177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2F5D6DB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C8DF7D6" w14:textId="21D24DE3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7072" w:type="dxa"/>
            <w:vAlign w:val="center"/>
          </w:tcPr>
          <w:p w14:paraId="7D69A41B" w14:textId="305CC86A" w:rsidR="00805340" w:rsidRPr="00192397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podgląd wyników bezpośrednio z widoków użytkownika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 xml:space="preserve"> z możliwością dalszego sortowania/filtrowania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wyników</w:t>
            </w:r>
          </w:p>
        </w:tc>
        <w:tc>
          <w:tcPr>
            <w:tcW w:w="1417" w:type="dxa"/>
          </w:tcPr>
          <w:p w14:paraId="58C99811" w14:textId="03CE02B9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8DBB28C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6E9C2DE2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67E74AB" w14:textId="67F53C0C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7072" w:type="dxa"/>
            <w:vAlign w:val="center"/>
          </w:tcPr>
          <w:p w14:paraId="0C4E8503" w14:textId="5A69507D" w:rsidR="00805340" w:rsidRPr="00192397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 xml:space="preserve">pobranie wyników filtrowania/sortowania w postaci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plików 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.xls, .pdf, .</w:t>
            </w:r>
            <w:proofErr w:type="spellStart"/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csv</w:t>
            </w:r>
            <w:proofErr w:type="spellEnd"/>
          </w:p>
        </w:tc>
        <w:tc>
          <w:tcPr>
            <w:tcW w:w="1417" w:type="dxa"/>
          </w:tcPr>
          <w:p w14:paraId="3B51831B" w14:textId="114B3778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11F736F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743E6FE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2028A6C" w14:textId="17CFB1A6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7072" w:type="dxa"/>
            <w:vAlign w:val="center"/>
          </w:tcPr>
          <w:p w14:paraId="46852CDF" w14:textId="5DCAA8FE" w:rsidR="00805340" w:rsidRPr="00192397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zapisanie danego wygenerowanego raportu jako szablon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1417" w:type="dxa"/>
          </w:tcPr>
          <w:p w14:paraId="7E174678" w14:textId="0D9BBC48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DF7532B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6F70BD3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9789084" w14:textId="72042772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17.</w:t>
            </w:r>
          </w:p>
        </w:tc>
        <w:tc>
          <w:tcPr>
            <w:tcW w:w="7072" w:type="dxa"/>
            <w:vAlign w:val="center"/>
          </w:tcPr>
          <w:p w14:paraId="514D03C6" w14:textId="2C7F9617" w:rsidR="00805340" w:rsidRPr="00192397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opublikowanie raportu z uwzględnieniem:</w:t>
            </w:r>
          </w:p>
        </w:tc>
        <w:tc>
          <w:tcPr>
            <w:tcW w:w="1417" w:type="dxa"/>
          </w:tcPr>
          <w:p w14:paraId="1296AB62" w14:textId="2A92C6C9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9398A05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6AA5FD9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3EA7644" w14:textId="20A90A53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17.1.</w:t>
            </w:r>
          </w:p>
        </w:tc>
        <w:tc>
          <w:tcPr>
            <w:tcW w:w="7072" w:type="dxa"/>
            <w:vAlign w:val="center"/>
          </w:tcPr>
          <w:p w14:paraId="74C7DC8D" w14:textId="7CFF4DEB" w:rsidR="00805340" w:rsidRPr="00192397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• tytułu</w:t>
            </w:r>
          </w:p>
        </w:tc>
        <w:tc>
          <w:tcPr>
            <w:tcW w:w="1417" w:type="dxa"/>
          </w:tcPr>
          <w:p w14:paraId="326502DC" w14:textId="5BE0E270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82B92A7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3DE5F29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BC5F653" w14:textId="3E522D54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17.2.</w:t>
            </w:r>
          </w:p>
        </w:tc>
        <w:tc>
          <w:tcPr>
            <w:tcW w:w="7072" w:type="dxa"/>
            <w:vAlign w:val="center"/>
          </w:tcPr>
          <w:p w14:paraId="2487C777" w14:textId="39994E3F" w:rsidR="00805340" w:rsidRPr="00192397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• podtytułu</w:t>
            </w:r>
          </w:p>
        </w:tc>
        <w:tc>
          <w:tcPr>
            <w:tcW w:w="1417" w:type="dxa"/>
          </w:tcPr>
          <w:p w14:paraId="07FBD6B5" w14:textId="5D5BBF39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3689340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5FAFD57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17C892B" w14:textId="70F65EE6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17.3.</w:t>
            </w:r>
          </w:p>
        </w:tc>
        <w:tc>
          <w:tcPr>
            <w:tcW w:w="7072" w:type="dxa"/>
            <w:vAlign w:val="center"/>
          </w:tcPr>
          <w:p w14:paraId="61A71F12" w14:textId="779C460F" w:rsidR="00805340" w:rsidRPr="00192397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• formatowania</w:t>
            </w:r>
          </w:p>
        </w:tc>
        <w:tc>
          <w:tcPr>
            <w:tcW w:w="1417" w:type="dxa"/>
          </w:tcPr>
          <w:p w14:paraId="635FD752" w14:textId="23C3D410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ED44033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0CB6FAC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1751250" w14:textId="1A8EF8AE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17.4.</w:t>
            </w:r>
          </w:p>
        </w:tc>
        <w:tc>
          <w:tcPr>
            <w:tcW w:w="7072" w:type="dxa"/>
            <w:vAlign w:val="center"/>
          </w:tcPr>
          <w:p w14:paraId="034C4854" w14:textId="62BE7136" w:rsidR="00805340" w:rsidRPr="00192397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• sposobów generowania (.pdf, .xls)</w:t>
            </w:r>
          </w:p>
        </w:tc>
        <w:tc>
          <w:tcPr>
            <w:tcW w:w="1417" w:type="dxa"/>
          </w:tcPr>
          <w:p w14:paraId="207F7A03" w14:textId="2AAB21EF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5788C9B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69E1C9C5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4B8CA45" w14:textId="173F3A5B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17.5.</w:t>
            </w:r>
          </w:p>
        </w:tc>
        <w:tc>
          <w:tcPr>
            <w:tcW w:w="7072" w:type="dxa"/>
            <w:vAlign w:val="center"/>
          </w:tcPr>
          <w:p w14:paraId="00348785" w14:textId="16067D22" w:rsidR="00805340" w:rsidRPr="00192397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• kolejności wyświetlenia kolumn</w:t>
            </w:r>
          </w:p>
        </w:tc>
        <w:tc>
          <w:tcPr>
            <w:tcW w:w="1417" w:type="dxa"/>
          </w:tcPr>
          <w:p w14:paraId="7A3FB39B" w14:textId="0241A98A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8DA4DA6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05340" w:rsidRPr="0027779D" w14:paraId="39BBA00C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D8B4826" w14:textId="6823DB98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7072" w:type="dxa"/>
            <w:vAlign w:val="center"/>
          </w:tcPr>
          <w:p w14:paraId="135BDD28" w14:textId="02B3CD9A" w:rsidR="00805340" w:rsidRPr="00192397" w:rsidRDefault="00805340" w:rsidP="008053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 dostawy licencji bezterminowej na oferowane rozwiązanie wraz z zapewnieniem pełnej kompatybilności z obecnie wykorzystywanym systemem HIS – </w:t>
            </w:r>
            <w:proofErr w:type="spellStart"/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192397">
              <w:rPr>
                <w:rFonts w:ascii="Times New Roman" w:hAnsi="Times New Roman" w:cs="Times New Roman"/>
                <w:sz w:val="20"/>
                <w:szCs w:val="20"/>
              </w:rPr>
              <w:t xml:space="preserve"> NXT oraz wdrożenia, konfiguracji </w:t>
            </w:r>
            <w:r w:rsidR="00C2759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 xml:space="preserve"> test</w:t>
            </w:r>
            <w:r w:rsidR="00C2759A"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46400B0B" w14:textId="2C11D333" w:rsidR="00805340" w:rsidRPr="0027779D" w:rsidRDefault="00805340" w:rsidP="0080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1F471BA" w14:textId="77777777" w:rsidR="00805340" w:rsidRPr="0027779D" w:rsidRDefault="00805340" w:rsidP="0080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52C35A6" w14:textId="77777777" w:rsidR="00BB26C8" w:rsidRDefault="00BB26C8" w:rsidP="00BB26C8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2C12F3E1" w14:textId="48438C76" w:rsidR="00BB26C8" w:rsidRPr="0027779D" w:rsidRDefault="008511D2" w:rsidP="00BB26C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12</w:t>
      </w:r>
      <w:r w:rsidR="00BB26C8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B26C8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–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511D2">
        <w:rPr>
          <w:rFonts w:ascii="Times New Roman" w:hAnsi="Times New Roman" w:cs="Times New Roman"/>
          <w:b/>
          <w:sz w:val="20"/>
          <w:szCs w:val="20"/>
        </w:rPr>
        <w:t>Zakup i wdrożenie modułu „Kalkulacja Kosztów Leczenia”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BB26C8" w:rsidRPr="0027779D" w14:paraId="3917E6E1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6E22B8A8" w14:textId="77777777" w:rsidR="00BB26C8" w:rsidRPr="00DA668C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A66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4512EE88" w14:textId="77777777" w:rsidR="00BB26C8" w:rsidRPr="00DA668C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A66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0255A7A9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2B0DA01D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44C44856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DA668C" w:rsidRPr="0027779D" w14:paraId="7937F393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31905BF9" w14:textId="231B97D8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0A2530FC" w14:textId="281FDAC1" w:rsidR="00DA668C" w:rsidRDefault="00DA668C" w:rsidP="00DA668C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współpracować z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obecnie wykorzystywan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ym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oprogramowani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umożliwiającym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kalkulację kosztów leczenia pacjentów.</w:t>
            </w:r>
          </w:p>
        </w:tc>
        <w:tc>
          <w:tcPr>
            <w:tcW w:w="1417" w:type="dxa"/>
          </w:tcPr>
          <w:p w14:paraId="4FD4D8A3" w14:textId="28314BC7" w:rsidR="00DA668C" w:rsidRPr="0027779D" w:rsidRDefault="00F15383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387BBAF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1792BB34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5012532" w14:textId="749CF09D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77FCD8BC" w14:textId="533998DB" w:rsidR="00DA668C" w:rsidRPr="00DA668C" w:rsidRDefault="00DA668C" w:rsidP="00DA668C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umożliwiać dostęp do aplikacji w formie webowej, dostępnej z poziomu przeglądarki internetowej, bez konieczności instalacji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dodatkowego oprogramowania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na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komputerze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użytkownika.</w:t>
            </w:r>
          </w:p>
        </w:tc>
        <w:tc>
          <w:tcPr>
            <w:tcW w:w="1417" w:type="dxa"/>
          </w:tcPr>
          <w:p w14:paraId="3A13A1E1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E35F8B3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2A2B87C0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73247B00" w14:textId="43C7AB40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598FA948" w14:textId="441AB376" w:rsidR="00DA668C" w:rsidRPr="00DA668C" w:rsidRDefault="00DA668C" w:rsidP="00DA668C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umożliwiać wykorzystanie danych logowania dostępnych w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system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ie 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hideMark/>
          </w:tcPr>
          <w:p w14:paraId="775E19C7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00FD356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45124748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3038DD1" w14:textId="5E018599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1A646631" w14:textId="0141CDF8" w:rsidR="00DA668C" w:rsidRPr="00DA668C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być zintegrowan</w:t>
            </w:r>
            <w:r w:rsidR="00C92F2E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z systemem </w:t>
            </w:r>
            <w:r w:rsidR="00C92F2E" w:rsidRPr="00FE005B">
              <w:rPr>
                <w:rFonts w:ascii="Times New Roman" w:hAnsi="Times New Roman" w:cs="Times New Roman"/>
                <w:sz w:val="20"/>
                <w:szCs w:val="20"/>
              </w:rPr>
              <w:t>HIS – </w:t>
            </w:r>
            <w:proofErr w:type="spellStart"/>
            <w:r w:rsidR="00C92F2E"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="00C92F2E"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</w:t>
            </w:r>
            <w:r w:rsidR="00C92F2E"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w zakresie automatycznego pobierania danych dotyczących realizowanych usług, cenników oraz listy usług.</w:t>
            </w:r>
          </w:p>
        </w:tc>
        <w:tc>
          <w:tcPr>
            <w:tcW w:w="1417" w:type="dxa"/>
            <w:hideMark/>
          </w:tcPr>
          <w:p w14:paraId="18B1226C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E823AAF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4F3C91EC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9456AB9" w14:textId="7B6F2621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271C25AF" w14:textId="4997E3DE" w:rsidR="00DA668C" w:rsidRPr="00DA668C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wczytanie danych z systemu finansowo-księgowego w formacie co najmniej .xls lub poprzez integrację z systemem FK.</w:t>
            </w:r>
          </w:p>
        </w:tc>
        <w:tc>
          <w:tcPr>
            <w:tcW w:w="1417" w:type="dxa"/>
            <w:hideMark/>
          </w:tcPr>
          <w:p w14:paraId="7DDE6251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76EC306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6697AAFE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1B6F548" w14:textId="7216C13D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  <w:vAlign w:val="center"/>
          </w:tcPr>
          <w:p w14:paraId="42ECB03C" w14:textId="1A8E9533" w:rsidR="00DA668C" w:rsidRPr="00DA668C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prezentację wczytanych danych w postaci listy wynikowej z podziałem kosztów na poszczególne OPK.</w:t>
            </w:r>
          </w:p>
        </w:tc>
        <w:tc>
          <w:tcPr>
            <w:tcW w:w="1417" w:type="dxa"/>
            <w:hideMark/>
          </w:tcPr>
          <w:p w14:paraId="0D31C8EA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49F567B0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342E3657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387CD3B" w14:textId="6E0027BC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  <w:vAlign w:val="center"/>
          </w:tcPr>
          <w:p w14:paraId="6BD92D0B" w14:textId="3EDC93E4" w:rsidR="00DA668C" w:rsidRPr="00DA668C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prezentację listy wszystkich zdefiniowanych rozdzielników kosztów wraz z informacją o OPK, którego dotyczą, oraz tworzenie nowych rozdzielników kosztów (kluczy podziałowych).</w:t>
            </w:r>
          </w:p>
        </w:tc>
        <w:tc>
          <w:tcPr>
            <w:tcW w:w="1417" w:type="dxa"/>
            <w:hideMark/>
          </w:tcPr>
          <w:p w14:paraId="05A1EC52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FF3B9DE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2A216120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BE78663" w14:textId="17014AC4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  <w:vAlign w:val="center"/>
          </w:tcPr>
          <w:p w14:paraId="2C1B7B8D" w14:textId="54B7A5BE" w:rsidR="00DA668C" w:rsidRPr="00DA668C" w:rsidRDefault="00DA668C" w:rsidP="00DA6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obsługę kluczy podziałowych.</w:t>
            </w:r>
          </w:p>
        </w:tc>
        <w:tc>
          <w:tcPr>
            <w:tcW w:w="1417" w:type="dxa"/>
          </w:tcPr>
          <w:p w14:paraId="355FA62B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1768036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1914F0CB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5D97C35E" w14:textId="279DF13C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7072" w:type="dxa"/>
            <w:vAlign w:val="center"/>
          </w:tcPr>
          <w:p w14:paraId="222ED693" w14:textId="3FC10E4E" w:rsidR="00DA668C" w:rsidRPr="00DA668C" w:rsidRDefault="00DA668C" w:rsidP="00DA6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C92F2E"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musi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zapewnia</w:t>
            </w:r>
            <w:r w:rsidR="00C92F2E"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możliwość tworzenia kluczy podziałowych: automatycznych, pół-automatycznych, ręcznie wpisywanych.</w:t>
            </w:r>
          </w:p>
        </w:tc>
        <w:tc>
          <w:tcPr>
            <w:tcW w:w="1417" w:type="dxa"/>
          </w:tcPr>
          <w:p w14:paraId="79EA8EAE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6709BC7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4A315A64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53666ADF" w14:textId="713C4ED4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072" w:type="dxa"/>
            <w:vAlign w:val="center"/>
          </w:tcPr>
          <w:p w14:paraId="1B1EBFA9" w14:textId="2D75F60D" w:rsidR="00DA668C" w:rsidRPr="00DA668C" w:rsidRDefault="00DA668C" w:rsidP="00DA6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C92F2E" w:rsidRPr="00DA668C">
              <w:rPr>
                <w:rFonts w:ascii="Times New Roman" w:hAnsi="Times New Roman" w:cs="Times New Roman"/>
                <w:sz w:val="20"/>
                <w:szCs w:val="20"/>
              </w:rPr>
              <w:t>musi zapewnia</w:t>
            </w:r>
            <w:r w:rsidR="00C92F2E"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="00C92F2E"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możliwość przeglądania aktualnych cenników wraz z możliwością zarządzania nimi, co najmniej w zakresie: przedłużenia daty obowiązywania, edycji cen, odnowienia/archiwizacji cennika, archiwizacji cennika.</w:t>
            </w:r>
          </w:p>
        </w:tc>
        <w:tc>
          <w:tcPr>
            <w:tcW w:w="1417" w:type="dxa"/>
          </w:tcPr>
          <w:p w14:paraId="05AB7749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E0BEA89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592476CE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2659940" w14:textId="31A91886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7072" w:type="dxa"/>
            <w:vAlign w:val="center"/>
          </w:tcPr>
          <w:p w14:paraId="6EB50DCE" w14:textId="0F9159E5" w:rsidR="00DA668C" w:rsidRPr="00DA668C" w:rsidRDefault="00DA668C" w:rsidP="00DA6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dla aktualnych cenników musi prezentować informacje dotyczące szczegółów OPK, w tym: nazwę OPK, datę utworzenia cennika, datę obowiązywania cennika (od-do), status cennika.</w:t>
            </w:r>
          </w:p>
        </w:tc>
        <w:tc>
          <w:tcPr>
            <w:tcW w:w="1417" w:type="dxa"/>
          </w:tcPr>
          <w:p w14:paraId="32DF84B5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3F2EABF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7A7B3637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6EE995F" w14:textId="3F1E89BF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7072" w:type="dxa"/>
            <w:vAlign w:val="center"/>
          </w:tcPr>
          <w:p w14:paraId="6A7EB7DD" w14:textId="645C0A27" w:rsidR="00DA668C" w:rsidRPr="00DA668C" w:rsidRDefault="00DA668C" w:rsidP="00DA6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ręczną ewidencję informacji o normatywach procedur medycznych z możliwością przypisania normatywu do kilku procedur wewnętrznych zlecanych w modułach HIS.</w:t>
            </w:r>
          </w:p>
        </w:tc>
        <w:tc>
          <w:tcPr>
            <w:tcW w:w="1417" w:type="dxa"/>
          </w:tcPr>
          <w:p w14:paraId="1A6077C6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1DF9C48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1CFCDEB8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3DBE7CC" w14:textId="11973FA7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7072" w:type="dxa"/>
            <w:vAlign w:val="center"/>
          </w:tcPr>
          <w:p w14:paraId="06586BC8" w14:textId="71676EAA" w:rsidR="00DA668C" w:rsidRPr="00DA668C" w:rsidRDefault="00DA668C" w:rsidP="00DA6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przypisanie kilku procedur do jednego normatywu.</w:t>
            </w:r>
          </w:p>
        </w:tc>
        <w:tc>
          <w:tcPr>
            <w:tcW w:w="1417" w:type="dxa"/>
          </w:tcPr>
          <w:p w14:paraId="092B9600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8263645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A668C" w:rsidRPr="0027779D" w14:paraId="1153070C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2BF8F0AB" w14:textId="7271A648" w:rsidR="00DA668C" w:rsidRPr="00DA668C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7072" w:type="dxa"/>
            <w:vAlign w:val="center"/>
          </w:tcPr>
          <w:p w14:paraId="08358FF7" w14:textId="26A9C0D3" w:rsidR="00DA668C" w:rsidRPr="00DA668C" w:rsidRDefault="00DA668C" w:rsidP="00DA6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import pliku, np. w formacie .xls, z listą utworzonych normatywów.</w:t>
            </w:r>
          </w:p>
        </w:tc>
        <w:tc>
          <w:tcPr>
            <w:tcW w:w="1417" w:type="dxa"/>
          </w:tcPr>
          <w:p w14:paraId="09E0A0EB" w14:textId="77777777" w:rsidR="00DA668C" w:rsidRPr="0027779D" w:rsidRDefault="00DA668C" w:rsidP="00DA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98A14F7" w14:textId="77777777" w:rsidR="00DA668C" w:rsidRPr="0027779D" w:rsidRDefault="00DA668C" w:rsidP="00DA6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2F2E" w:rsidRPr="0027779D" w14:paraId="7646D5B3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7B0B65F1" w14:textId="10D22599" w:rsidR="00C92F2E" w:rsidRPr="00DA668C" w:rsidRDefault="00C92F2E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7072" w:type="dxa"/>
            <w:vAlign w:val="center"/>
          </w:tcPr>
          <w:p w14:paraId="7F52C023" w14:textId="7CEC2752" w:rsidR="00C92F2E" w:rsidRPr="00DA668C" w:rsidRDefault="00C92F2E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prezentować informacje o normatywach co najmniej w zakresie: nazwa normatywu, przypisana procedura, robocizna, materiały, wartość razem.</w:t>
            </w:r>
          </w:p>
        </w:tc>
        <w:tc>
          <w:tcPr>
            <w:tcW w:w="1417" w:type="dxa"/>
          </w:tcPr>
          <w:p w14:paraId="24A20D01" w14:textId="36FA4890" w:rsidR="00C92F2E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7D9B6CD" w14:textId="77777777" w:rsidR="00C92F2E" w:rsidRPr="0027779D" w:rsidRDefault="00C92F2E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2F2E" w:rsidRPr="0027779D" w14:paraId="5DEDC29A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ADBC837" w14:textId="68F90F6F" w:rsidR="00C92F2E" w:rsidRPr="00DA668C" w:rsidRDefault="00C92F2E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7072" w:type="dxa"/>
            <w:vAlign w:val="center"/>
          </w:tcPr>
          <w:p w14:paraId="0C9CDC98" w14:textId="39D8B855" w:rsidR="00C92F2E" w:rsidRPr="00DA668C" w:rsidRDefault="00C92F2E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prezentować informacje o procedurach medycznych co najmniej w zakresie: kod (ICD-9), nazwa procedury, liczba przypisanych normatywów, typ procedury, koszt w systemie HIS.</w:t>
            </w:r>
          </w:p>
        </w:tc>
        <w:tc>
          <w:tcPr>
            <w:tcW w:w="1417" w:type="dxa"/>
          </w:tcPr>
          <w:p w14:paraId="78C77B5F" w14:textId="3ABE7E7A" w:rsidR="00C92F2E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7D4E8A5" w14:textId="77777777" w:rsidR="00C92F2E" w:rsidRPr="0027779D" w:rsidRDefault="00C92F2E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2F2E" w:rsidRPr="0027779D" w14:paraId="0B7CBA79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5CB8B664" w14:textId="35D1FFA6" w:rsidR="00C92F2E" w:rsidRPr="00DA668C" w:rsidRDefault="00C92F2E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7072" w:type="dxa"/>
            <w:vAlign w:val="center"/>
          </w:tcPr>
          <w:p w14:paraId="3539F4EB" w14:textId="6FD59BC0" w:rsidR="00C92F2E" w:rsidRPr="00DA668C" w:rsidRDefault="00C92F2E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przeszukiwanie listy procedur medycznych w celu przypisania ich do normatywu.</w:t>
            </w:r>
          </w:p>
        </w:tc>
        <w:tc>
          <w:tcPr>
            <w:tcW w:w="1417" w:type="dxa"/>
          </w:tcPr>
          <w:p w14:paraId="0B75A601" w14:textId="3906D0B5" w:rsidR="00C92F2E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B6E248B" w14:textId="77777777" w:rsidR="00C92F2E" w:rsidRPr="0027779D" w:rsidRDefault="00C92F2E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2F2E" w:rsidRPr="0027779D" w14:paraId="501C72D0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72B6C6FF" w14:textId="5449537A" w:rsidR="00C92F2E" w:rsidRPr="00DA668C" w:rsidRDefault="00C92F2E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7072" w:type="dxa"/>
            <w:vAlign w:val="center"/>
          </w:tcPr>
          <w:p w14:paraId="68FD17F3" w14:textId="516EA115" w:rsidR="00C92F2E" w:rsidRPr="00DA668C" w:rsidRDefault="00C92F2E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przegląd szczegółów normatywów wraz z informacją o szczegółach OPK, co najmniej w zakresie: nazwa OPK, rok wykonania, data obowiązywania (od-do), notatka dotycząca danego normatywu.</w:t>
            </w:r>
          </w:p>
        </w:tc>
        <w:tc>
          <w:tcPr>
            <w:tcW w:w="1417" w:type="dxa"/>
          </w:tcPr>
          <w:p w14:paraId="508CB418" w14:textId="5581870B" w:rsidR="00C92F2E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0E5EF5C" w14:textId="77777777" w:rsidR="00C92F2E" w:rsidRPr="0027779D" w:rsidRDefault="00C92F2E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2F2E" w:rsidRPr="0027779D" w14:paraId="19F9AFFA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1E6662C1" w14:textId="1C1456CC" w:rsidR="00C92F2E" w:rsidRPr="00DA668C" w:rsidRDefault="00C92F2E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7072" w:type="dxa"/>
            <w:vAlign w:val="center"/>
          </w:tcPr>
          <w:p w14:paraId="58E74FEB" w14:textId="0CCF4A44" w:rsidR="00C92F2E" w:rsidRPr="00DA668C" w:rsidRDefault="00C92F2E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przegląd szczegółów normatywów wraz z informacją o materiałach oraz robociźnie, co najmniej w zakresie: indeks materiału, nazwa materiału, typ materiału, liczba procedur, jednostka miary, ilość, cena, wartość (ilość/liczba procedur × cena).</w:t>
            </w:r>
          </w:p>
        </w:tc>
        <w:tc>
          <w:tcPr>
            <w:tcW w:w="1417" w:type="dxa"/>
          </w:tcPr>
          <w:p w14:paraId="3CF1C0FD" w14:textId="6526A249" w:rsidR="00C92F2E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18582DA" w14:textId="77777777" w:rsidR="00C92F2E" w:rsidRPr="0027779D" w:rsidRDefault="00C92F2E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2F2E" w:rsidRPr="0027779D" w14:paraId="2E1B71E2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1391DA9A" w14:textId="5352A407" w:rsidR="00C92F2E" w:rsidRPr="00DA668C" w:rsidRDefault="00C92F2E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7072" w:type="dxa"/>
            <w:vAlign w:val="center"/>
          </w:tcPr>
          <w:p w14:paraId="5D7C13B8" w14:textId="29A7C177" w:rsidR="00C92F2E" w:rsidRPr="00DA668C" w:rsidRDefault="00C92F2E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zarządzanie ustawieniami tabel dla danych prezentowanych w formie zestawień, w tym możliwość edycji kolumn.</w:t>
            </w:r>
          </w:p>
        </w:tc>
        <w:tc>
          <w:tcPr>
            <w:tcW w:w="1417" w:type="dxa"/>
          </w:tcPr>
          <w:p w14:paraId="7C0D6882" w14:textId="162CBCF0" w:rsidR="00C92F2E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96F4E4C" w14:textId="77777777" w:rsidR="00C92F2E" w:rsidRPr="0027779D" w:rsidRDefault="00C92F2E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2F2E" w:rsidRPr="0027779D" w14:paraId="679A7C76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7465FCCE" w14:textId="246B8B2B" w:rsidR="00C92F2E" w:rsidRPr="00DA668C" w:rsidRDefault="00C92F2E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7072" w:type="dxa"/>
            <w:vAlign w:val="center"/>
          </w:tcPr>
          <w:p w14:paraId="07A0650C" w14:textId="104BA140" w:rsidR="00C92F2E" w:rsidRPr="00DA668C" w:rsidRDefault="00C92F2E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przegląd szczegółów dotyczących procedur przypisanych do normatywu, co najmniej w zakresie: kod (ICD-9), nazwa, liczba normatywów, typ, ID w systemie HIS.</w:t>
            </w:r>
          </w:p>
        </w:tc>
        <w:tc>
          <w:tcPr>
            <w:tcW w:w="1417" w:type="dxa"/>
          </w:tcPr>
          <w:p w14:paraId="2F513ABA" w14:textId="4D5904AD" w:rsidR="00C92F2E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A46C257" w14:textId="77777777" w:rsidR="00C92F2E" w:rsidRPr="0027779D" w:rsidRDefault="00C92F2E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2F2E" w:rsidRPr="0027779D" w14:paraId="30080275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1624C53" w14:textId="4CC6B64E" w:rsidR="00C92F2E" w:rsidRPr="00DA668C" w:rsidRDefault="00C92F2E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7072" w:type="dxa"/>
            <w:vAlign w:val="center"/>
          </w:tcPr>
          <w:p w14:paraId="1317082A" w14:textId="009BC655" w:rsidR="00C92F2E" w:rsidRPr="00DA668C" w:rsidRDefault="00C92F2E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edycję normatywu oraz jego usunięcie (wraz z możliwością usunięcia składowych).</w:t>
            </w:r>
          </w:p>
        </w:tc>
        <w:tc>
          <w:tcPr>
            <w:tcW w:w="1417" w:type="dxa"/>
          </w:tcPr>
          <w:p w14:paraId="75A0EEF9" w14:textId="6B15313E" w:rsidR="00C92F2E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9FCBDBE" w14:textId="77777777" w:rsidR="00C92F2E" w:rsidRPr="0027779D" w:rsidRDefault="00C92F2E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92F2E" w:rsidRPr="0027779D" w14:paraId="33364B07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23A3A82" w14:textId="7E4CA553" w:rsidR="00C92F2E" w:rsidRPr="00DA668C" w:rsidRDefault="00C92F2E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7072" w:type="dxa"/>
            <w:vAlign w:val="center"/>
          </w:tcPr>
          <w:p w14:paraId="6EE37466" w14:textId="7191026A" w:rsidR="00C92F2E" w:rsidRPr="00DA668C" w:rsidRDefault="00C92F2E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musi umożliwiać edycję normatywu, w tym: dodanie nowej składowej,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edycja ilości materiału, dodanie lub edycja personelu medycznego wykonującego procedurę.</w:t>
            </w:r>
          </w:p>
        </w:tc>
        <w:tc>
          <w:tcPr>
            <w:tcW w:w="1417" w:type="dxa"/>
          </w:tcPr>
          <w:p w14:paraId="26F571D4" w14:textId="270F13E8" w:rsidR="00C92F2E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</w:tcPr>
          <w:p w14:paraId="311CA6C3" w14:textId="77777777" w:rsidR="00C92F2E" w:rsidRPr="0027779D" w:rsidRDefault="00C92F2E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367D4A45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2A166AAF" w14:textId="5D6F5CEF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7072" w:type="dxa"/>
            <w:vAlign w:val="center"/>
          </w:tcPr>
          <w:p w14:paraId="390796B0" w14:textId="7610BDA7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kopiowanie normatywów z wcześniej utworzonych pozycji.</w:t>
            </w:r>
          </w:p>
        </w:tc>
        <w:tc>
          <w:tcPr>
            <w:tcW w:w="1417" w:type="dxa"/>
          </w:tcPr>
          <w:p w14:paraId="732CB2FA" w14:textId="09206837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4DB273F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04FDFF39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27AC4BA2" w14:textId="144D195D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7072" w:type="dxa"/>
            <w:vAlign w:val="center"/>
          </w:tcPr>
          <w:p w14:paraId="17DE5EA5" w14:textId="2EA3EEEE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prezentację szczegółów kosztów wykonania w formie tabelarycznej.</w:t>
            </w:r>
          </w:p>
        </w:tc>
        <w:tc>
          <w:tcPr>
            <w:tcW w:w="1417" w:type="dxa"/>
          </w:tcPr>
          <w:p w14:paraId="48E19CC8" w14:textId="3B4AC8F8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2489161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161B7DA4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EF6AF58" w14:textId="6CD2C4C6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7072" w:type="dxa"/>
            <w:vAlign w:val="center"/>
          </w:tcPr>
          <w:p w14:paraId="08B1C87F" w14:textId="6471C806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tworzenie bazy materiałów wykorzystywanych w ramach OPK, z możliwością zawężenia listy do realnie używanych kategorii materiałów.</w:t>
            </w:r>
          </w:p>
        </w:tc>
        <w:tc>
          <w:tcPr>
            <w:tcW w:w="1417" w:type="dxa"/>
          </w:tcPr>
          <w:p w14:paraId="276557A0" w14:textId="3F0C9468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5DF6465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0BDD8540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254574B4" w14:textId="6CD3BE69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7072" w:type="dxa"/>
            <w:vAlign w:val="center"/>
          </w:tcPr>
          <w:p w14:paraId="749AF069" w14:textId="14BA5DBE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prezentację statystyk wykonania procedur medycznych.</w:t>
            </w:r>
          </w:p>
        </w:tc>
        <w:tc>
          <w:tcPr>
            <w:tcW w:w="1417" w:type="dxa"/>
          </w:tcPr>
          <w:p w14:paraId="7705CFDF" w14:textId="60A62A1A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5049539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0FBE0522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351961F1" w14:textId="123CC44C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7072" w:type="dxa"/>
            <w:vAlign w:val="center"/>
          </w:tcPr>
          <w:p w14:paraId="29CF1E10" w14:textId="57A9E960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prezentować listę wszystkich OPK wraz z informacją o roku, miesiącu oraz nazwie i numerze OPK.</w:t>
            </w:r>
          </w:p>
        </w:tc>
        <w:tc>
          <w:tcPr>
            <w:tcW w:w="1417" w:type="dxa"/>
          </w:tcPr>
          <w:p w14:paraId="09C1188B" w14:textId="61AA1CDB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FD73FF9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47AB70AD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2A41683A" w14:textId="31207801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7072" w:type="dxa"/>
            <w:vAlign w:val="center"/>
          </w:tcPr>
          <w:p w14:paraId="2A4840A1" w14:textId="1CA9AC69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musi umożliwiać wyświetlenie szczegółów dotyczących liczby </w:t>
            </w:r>
            <w:proofErr w:type="spellStart"/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wykonań</w:t>
            </w:r>
            <w:proofErr w:type="spellEnd"/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procedur medycznych w innych OPK, wraz z liczbą wykonanych procedur, kosztem normatywnym i rzeczywistym.</w:t>
            </w:r>
          </w:p>
        </w:tc>
        <w:tc>
          <w:tcPr>
            <w:tcW w:w="1417" w:type="dxa"/>
          </w:tcPr>
          <w:p w14:paraId="30E425E0" w14:textId="5621EF99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B8DBD7E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47F378FE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4767A1E7" w14:textId="45A8920F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7072" w:type="dxa"/>
            <w:vAlign w:val="center"/>
          </w:tcPr>
          <w:p w14:paraId="6DBB089C" w14:textId="4A6B534A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bezpośrednie przejście do OPK z poziomu listy.</w:t>
            </w:r>
          </w:p>
        </w:tc>
        <w:tc>
          <w:tcPr>
            <w:tcW w:w="1417" w:type="dxa"/>
          </w:tcPr>
          <w:p w14:paraId="3B4645E1" w14:textId="6EF1ABF4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1F3904C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2C819139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5EE9908F" w14:textId="6EF81F2A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7072" w:type="dxa"/>
            <w:vAlign w:val="center"/>
          </w:tcPr>
          <w:p w14:paraId="415B9D2F" w14:textId="18FD1AC2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musi prezentować informacje o szczegółach </w:t>
            </w:r>
            <w:proofErr w:type="spellStart"/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wykonań</w:t>
            </w:r>
            <w:proofErr w:type="spellEnd"/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w ramach OPK.</w:t>
            </w:r>
          </w:p>
        </w:tc>
        <w:tc>
          <w:tcPr>
            <w:tcW w:w="1417" w:type="dxa"/>
          </w:tcPr>
          <w:p w14:paraId="72A9E8BE" w14:textId="485E94A5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B52A49A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2BC49829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352EE75" w14:textId="3FD086AB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7072" w:type="dxa"/>
            <w:vAlign w:val="center"/>
          </w:tcPr>
          <w:p w14:paraId="7F92D963" w14:textId="11D72BA8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tworzenie scenariuszy rozliczania kosztów indywidualnych dla każdej placówki medycznej.</w:t>
            </w:r>
          </w:p>
        </w:tc>
        <w:tc>
          <w:tcPr>
            <w:tcW w:w="1417" w:type="dxa"/>
          </w:tcPr>
          <w:p w14:paraId="3FAAB7D5" w14:textId="6F795215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35B2C71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452EC95A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1448787C" w14:textId="3DCB2410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7072" w:type="dxa"/>
            <w:vAlign w:val="center"/>
          </w:tcPr>
          <w:p w14:paraId="3B42DEBA" w14:textId="0751413B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edycję istniejącego scenariusza rozliczania kosztów oraz archiwizację nieobowiązujących scenariuszy.</w:t>
            </w:r>
          </w:p>
        </w:tc>
        <w:tc>
          <w:tcPr>
            <w:tcW w:w="1417" w:type="dxa"/>
          </w:tcPr>
          <w:p w14:paraId="0F674975" w14:textId="1C4EEF29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879D6B6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3C31AC83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12F03BA7" w14:textId="353360C4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7072" w:type="dxa"/>
            <w:vAlign w:val="center"/>
          </w:tcPr>
          <w:p w14:paraId="252D391B" w14:textId="617B4DF7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wyróżnianie danych przekraczających wartości zadane przez użytkownika (np. innym kolorem).</w:t>
            </w:r>
          </w:p>
        </w:tc>
        <w:tc>
          <w:tcPr>
            <w:tcW w:w="1417" w:type="dxa"/>
          </w:tcPr>
          <w:p w14:paraId="52F48691" w14:textId="1B39B15E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9DB46A4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48081D5B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78E85864" w14:textId="0F1408B6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7072" w:type="dxa"/>
            <w:vAlign w:val="center"/>
          </w:tcPr>
          <w:p w14:paraId="0493FD27" w14:textId="6D1472E4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prezentację zagregowanych danych kosztów leczenia każdego pacjenta przyjętego do placówki, co najmniej w zakresie: numer wykazu głównego, PESEL, rozpoznanie ICD-10, procedury ICD-9, pacjent (ID pacjenta), OPK na którym przebywał, data przyjęcia i wypisu.</w:t>
            </w:r>
          </w:p>
        </w:tc>
        <w:tc>
          <w:tcPr>
            <w:tcW w:w="1417" w:type="dxa"/>
          </w:tcPr>
          <w:p w14:paraId="3C63685B" w14:textId="0F5622D7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C086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CA744D2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780AC37B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01991AA6" w14:textId="0E9EE8DD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7072" w:type="dxa"/>
            <w:vAlign w:val="center"/>
          </w:tcPr>
          <w:p w14:paraId="699FFF69" w14:textId="44B93D73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przegląd szczegółowy danych pacjenta, co najmniej w zakresie: epizodu, świadczeń, rozliczeń pobytu.</w:t>
            </w:r>
          </w:p>
        </w:tc>
        <w:tc>
          <w:tcPr>
            <w:tcW w:w="1417" w:type="dxa"/>
          </w:tcPr>
          <w:p w14:paraId="3A164653" w14:textId="037253D5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25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394A1AB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1D5BDA72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3DA7F836" w14:textId="0158295A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7072" w:type="dxa"/>
            <w:vAlign w:val="center"/>
          </w:tcPr>
          <w:p w14:paraId="6FEA0662" w14:textId="264B2957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dla danych epizodu musi umożliwiać generowanie listy wykonanych badań laboratoryjnych oraz listy zużytych materiałów z podziałem co najmniej wg: typ (badanie LIS), nazwa, liczba, wartość.</w:t>
            </w:r>
          </w:p>
        </w:tc>
        <w:tc>
          <w:tcPr>
            <w:tcW w:w="1417" w:type="dxa"/>
          </w:tcPr>
          <w:p w14:paraId="0003C47B" w14:textId="5406C029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25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B95654C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611F2BCB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33FBC78E" w14:textId="2E37049D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7072" w:type="dxa"/>
            <w:vAlign w:val="center"/>
          </w:tcPr>
          <w:p w14:paraId="5D23587E" w14:textId="6DD08DFE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dla danych świadczeń musi umożliwiać generowanie listy z informacją o oddziałach, na których pacjent przebywał, czasie trwania pobytu, zrealizowanych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procedurach oraz koszcie procedur.</w:t>
            </w:r>
          </w:p>
        </w:tc>
        <w:tc>
          <w:tcPr>
            <w:tcW w:w="1417" w:type="dxa"/>
          </w:tcPr>
          <w:p w14:paraId="3006C5AC" w14:textId="2206BE10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25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</w:tcPr>
          <w:p w14:paraId="0EDA208B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67B97884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4073BEE9" w14:textId="0FB8C73E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39.</w:t>
            </w:r>
          </w:p>
        </w:tc>
        <w:tc>
          <w:tcPr>
            <w:tcW w:w="7072" w:type="dxa"/>
            <w:vAlign w:val="center"/>
          </w:tcPr>
          <w:p w14:paraId="336FC7B6" w14:textId="72F25583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dla danych rozliczeń pobytu musi umożliwiać przegląd informacji dotyczących: badań laboratoryjnych, badań histopatologicznych, diagnostyki nielaboratoryjnej, podanych środków farmaceutycznych, zużytych materiałów, kosztów osobowych personelu, podsumowania poniesionych kosztów.</w:t>
            </w:r>
          </w:p>
        </w:tc>
        <w:tc>
          <w:tcPr>
            <w:tcW w:w="1417" w:type="dxa"/>
          </w:tcPr>
          <w:p w14:paraId="624D6D81" w14:textId="399E9B44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F6EC647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77ACC1B3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45E52E8B" w14:textId="3EC04A16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7072" w:type="dxa"/>
            <w:vAlign w:val="center"/>
          </w:tcPr>
          <w:p w14:paraId="04376A69" w14:textId="61957BA1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zapewniać informację o OPK, symbolu, nazwie, liczbie, cenie jednostkowej oraz wartości dla wszystkich danych w każdej sekcji.</w:t>
            </w:r>
          </w:p>
        </w:tc>
        <w:tc>
          <w:tcPr>
            <w:tcW w:w="1417" w:type="dxa"/>
          </w:tcPr>
          <w:p w14:paraId="5CF9DE70" w14:textId="14B74577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8D7538A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43733D5B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3690068" w14:textId="71E704CB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7072" w:type="dxa"/>
            <w:vAlign w:val="center"/>
          </w:tcPr>
          <w:p w14:paraId="4E41917D" w14:textId="374EC4F8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tworzenie i zarządzanie listą kosztów roboczogodzin dla wszystkich grup personelu.</w:t>
            </w:r>
          </w:p>
        </w:tc>
        <w:tc>
          <w:tcPr>
            <w:tcW w:w="1417" w:type="dxa"/>
          </w:tcPr>
          <w:p w14:paraId="44773DFA" w14:textId="55F09DD4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D918A4B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01931DB2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2A11E0EC" w14:textId="46AFDD53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7072" w:type="dxa"/>
            <w:vAlign w:val="center"/>
          </w:tcPr>
          <w:p w14:paraId="0AEE8D50" w14:textId="35EF994D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tworzenie kosztów roboczogodzin dla grup personelu medycznego i niemedycznego (lekarzy, pielęgniarek, salowych itp.).</w:t>
            </w:r>
          </w:p>
        </w:tc>
        <w:tc>
          <w:tcPr>
            <w:tcW w:w="1417" w:type="dxa"/>
          </w:tcPr>
          <w:p w14:paraId="7CAFE5CA" w14:textId="0AE39F51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30F6B46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63B70342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421533C1" w14:textId="63CAA379" w:rsidR="006F75E0" w:rsidRPr="00DA668C" w:rsidRDefault="006F75E0" w:rsidP="00C9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7072" w:type="dxa"/>
            <w:vAlign w:val="center"/>
          </w:tcPr>
          <w:p w14:paraId="426F4F80" w14:textId="7649AFAC" w:rsidR="006F75E0" w:rsidRPr="00DA668C" w:rsidRDefault="006F75E0" w:rsidP="00C92F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tworzenie stawek godzinowych dla każdej grupy personelu indywidualnie w ramach każdego OPK.</w:t>
            </w:r>
          </w:p>
        </w:tc>
        <w:tc>
          <w:tcPr>
            <w:tcW w:w="1417" w:type="dxa"/>
          </w:tcPr>
          <w:p w14:paraId="4349B9EA" w14:textId="59639CF9" w:rsidR="006F75E0" w:rsidRPr="0027779D" w:rsidRDefault="006F75E0" w:rsidP="00C9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E6E2CBB" w14:textId="77777777" w:rsidR="006F75E0" w:rsidRPr="0027779D" w:rsidRDefault="006F75E0" w:rsidP="00C92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377639B3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1ABEC860" w14:textId="4E532D59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7072" w:type="dxa"/>
            <w:vAlign w:val="center"/>
          </w:tcPr>
          <w:p w14:paraId="2419D26F" w14:textId="0D0E1063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prezentację wszystkich zabiegów wykonanych w ramach działalności placówki, co najmniej w zakresie: ICD-9, nazwa procedury, OPK wykonujący, data, pacjent (ID pacjenta), koszt wykonania procedury.</w:t>
            </w:r>
          </w:p>
        </w:tc>
        <w:tc>
          <w:tcPr>
            <w:tcW w:w="1417" w:type="dxa"/>
          </w:tcPr>
          <w:p w14:paraId="0DAAB1B6" w14:textId="5D89DF49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8704E3C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4BD8FBBA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0015D959" w14:textId="67FF7FF4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7072" w:type="dxa"/>
            <w:vAlign w:val="center"/>
          </w:tcPr>
          <w:p w14:paraId="613FCF25" w14:textId="1A804A8C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przegląd szczegółów wykonanych zabiegów, w tym personelu wykonującego procedurę, materiałów i kosztu wykonania.</w:t>
            </w:r>
          </w:p>
        </w:tc>
        <w:tc>
          <w:tcPr>
            <w:tcW w:w="1417" w:type="dxa"/>
          </w:tcPr>
          <w:p w14:paraId="67FAB7E6" w14:textId="0D47E3C4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86DEAE4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366FE59C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7767081F" w14:textId="4FDC9E90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7072" w:type="dxa"/>
            <w:vAlign w:val="center"/>
          </w:tcPr>
          <w:p w14:paraId="46AF7796" w14:textId="3329B209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generowanie plików zewnętrznych z kosztami wykonania zabiegu, co najmniej w formatach .xls oraz .pdf.</w:t>
            </w:r>
          </w:p>
        </w:tc>
        <w:tc>
          <w:tcPr>
            <w:tcW w:w="1417" w:type="dxa"/>
          </w:tcPr>
          <w:p w14:paraId="548B85BD" w14:textId="19F98D6E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796921C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2DD600EB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5E0F1759" w14:textId="5DBBDBDE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7072" w:type="dxa"/>
            <w:vAlign w:val="center"/>
          </w:tcPr>
          <w:p w14:paraId="03FF901F" w14:textId="48F2FAE2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przegląd tabeli wykonanych zabiegów wg procedur ICD-9 z możliwością filtrowania i prezentowania co najmniej informacji: numer OPK, OPK zlecający, nazwa procedury, ICD-9, dzień wykonania, pacjent, operator, koszt wykonujący, czas zabiegu, czas anestezji, czas pracy personelu.</w:t>
            </w:r>
          </w:p>
        </w:tc>
        <w:tc>
          <w:tcPr>
            <w:tcW w:w="1417" w:type="dxa"/>
          </w:tcPr>
          <w:p w14:paraId="7E48A01E" w14:textId="15B3636B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3339B34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739C2637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0DFAC337" w14:textId="0AEEC086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7072" w:type="dxa"/>
            <w:vAlign w:val="center"/>
          </w:tcPr>
          <w:p w14:paraId="681FD172" w14:textId="1AFEE4F7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zarządzanie planem kont dla jednostki, w tym wgrywanie, tworzenie nowego i przeglądanie planu kont.</w:t>
            </w:r>
          </w:p>
        </w:tc>
        <w:tc>
          <w:tcPr>
            <w:tcW w:w="1417" w:type="dxa"/>
          </w:tcPr>
          <w:p w14:paraId="27B2F2A9" w14:textId="1DF9CB07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713F49F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53FCA7F9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147C2DE0" w14:textId="045C853D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7072" w:type="dxa"/>
            <w:vAlign w:val="center"/>
          </w:tcPr>
          <w:p w14:paraId="7AF8B839" w14:textId="5B8F2D3B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import pliku z planem kont.</w:t>
            </w:r>
          </w:p>
        </w:tc>
        <w:tc>
          <w:tcPr>
            <w:tcW w:w="1417" w:type="dxa"/>
          </w:tcPr>
          <w:p w14:paraId="32C05858" w14:textId="12EE8624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80A08B4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043B5AB6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1070132A" w14:textId="6C701D3F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7072" w:type="dxa"/>
            <w:vAlign w:val="center"/>
          </w:tcPr>
          <w:p w14:paraId="369BE6A2" w14:textId="597C7C14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generowanie Wyniku OPK za dany miesiąc z rozdzieleniem kosztów na koszty zmienne i stałe oraz podziałem na grupy kosztów.</w:t>
            </w:r>
          </w:p>
        </w:tc>
        <w:tc>
          <w:tcPr>
            <w:tcW w:w="1417" w:type="dxa"/>
          </w:tcPr>
          <w:p w14:paraId="15EBAD6B" w14:textId="639CC833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D68B02D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6E736893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6CF2B3B3" w14:textId="241EDA8C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7072" w:type="dxa"/>
            <w:vAlign w:val="center"/>
          </w:tcPr>
          <w:p w14:paraId="35E4DAE8" w14:textId="78019219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wizualizację danych w formie graficznej za pomocą wykresów, z możliwością konfiguracji i eksportu wykresów.</w:t>
            </w:r>
          </w:p>
        </w:tc>
        <w:tc>
          <w:tcPr>
            <w:tcW w:w="1417" w:type="dxa"/>
          </w:tcPr>
          <w:p w14:paraId="27AEB9F1" w14:textId="10B9446A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5202D36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525B4C49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16F7F228" w14:textId="4EB2EC9F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7072" w:type="dxa"/>
            <w:vAlign w:val="center"/>
          </w:tcPr>
          <w:p w14:paraId="411197D0" w14:textId="3C870787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generowanie zestawień niewycenionych procedur medycznych z określonym przedziałem czasowym i jednostką organizacyjną.</w:t>
            </w:r>
          </w:p>
        </w:tc>
        <w:tc>
          <w:tcPr>
            <w:tcW w:w="1417" w:type="dxa"/>
          </w:tcPr>
          <w:p w14:paraId="5AF9D1A4" w14:textId="2E8261F6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CEC5A91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06EC45DD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3FE6B550" w14:textId="412C7FB4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7072" w:type="dxa"/>
            <w:vAlign w:val="center"/>
          </w:tcPr>
          <w:p w14:paraId="10C69BE0" w14:textId="4AD3DB62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umożliwiać przeniesienie danych do arkusza kalkulacyjnego.</w:t>
            </w:r>
          </w:p>
        </w:tc>
        <w:tc>
          <w:tcPr>
            <w:tcW w:w="1417" w:type="dxa"/>
          </w:tcPr>
          <w:p w14:paraId="2E56A3BD" w14:textId="5AF4F0D5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CD44873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77690615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30114AE9" w14:textId="632C0477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7072" w:type="dxa"/>
            <w:vAlign w:val="center"/>
          </w:tcPr>
          <w:p w14:paraId="2273928E" w14:textId="16DC8B59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musi umożliwiać automatyczne wyróżnianie pobytów, których wynik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finansowy przekracza wartość progową ustaloną przez użytkownika.</w:t>
            </w:r>
          </w:p>
        </w:tc>
        <w:tc>
          <w:tcPr>
            <w:tcW w:w="1417" w:type="dxa"/>
          </w:tcPr>
          <w:p w14:paraId="46CA171F" w14:textId="01C80CC0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</w:tcPr>
          <w:p w14:paraId="51E5C951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470E52DC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3E0C78DC" w14:textId="2AB42E89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55.</w:t>
            </w:r>
          </w:p>
        </w:tc>
        <w:tc>
          <w:tcPr>
            <w:tcW w:w="7072" w:type="dxa"/>
            <w:vAlign w:val="center"/>
          </w:tcPr>
          <w:p w14:paraId="7F85693C" w14:textId="4E5FE09C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zapewniać dostęp do statystyk medycznych.</w:t>
            </w:r>
          </w:p>
        </w:tc>
        <w:tc>
          <w:tcPr>
            <w:tcW w:w="1417" w:type="dxa"/>
          </w:tcPr>
          <w:p w14:paraId="3C23106B" w14:textId="729DCE68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839A8D2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109A2D59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047D3B93" w14:textId="5D6A076C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7072" w:type="dxa"/>
            <w:vAlign w:val="center"/>
          </w:tcPr>
          <w:p w14:paraId="536338CA" w14:textId="48B1EF17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zapewniać filtrowanie danych w tabelach po dowolnych kolumnach.</w:t>
            </w:r>
          </w:p>
        </w:tc>
        <w:tc>
          <w:tcPr>
            <w:tcW w:w="1417" w:type="dxa"/>
          </w:tcPr>
          <w:p w14:paraId="208674AD" w14:textId="2B044F84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136DBC6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1EDA52E4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5E923B58" w14:textId="47ABA947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7072" w:type="dxa"/>
            <w:vAlign w:val="center"/>
          </w:tcPr>
          <w:p w14:paraId="2AFB7A02" w14:textId="1E4FC8C0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musi zapewniać grupowanie danych w tabelach po dowolnych kolumnach.</w:t>
            </w:r>
          </w:p>
        </w:tc>
        <w:tc>
          <w:tcPr>
            <w:tcW w:w="1417" w:type="dxa"/>
          </w:tcPr>
          <w:p w14:paraId="0C846CCE" w14:textId="5F6B3C5D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F4ED8A7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75E0" w:rsidRPr="0027779D" w14:paraId="25907138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5891E4D6" w14:textId="5D3BA15A" w:rsidR="006F75E0" w:rsidRPr="00DA668C" w:rsidRDefault="006F75E0" w:rsidP="00FD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7072" w:type="dxa"/>
            <w:vAlign w:val="center"/>
          </w:tcPr>
          <w:p w14:paraId="7004CB58" w14:textId="10760538" w:rsidR="006F75E0" w:rsidRPr="00DA668C" w:rsidRDefault="006F75E0" w:rsidP="00FD6E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 dostawy licencji bezterminowej na oferowane rozwiązanie wraz z zapewnieniem pełnej kompatybilności z obecnie wykorzystywanym systemem HIS – </w:t>
            </w:r>
            <w:proofErr w:type="spellStart"/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NXT oraz wdrożenia, konfiguracj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192397">
              <w:rPr>
                <w:rFonts w:ascii="Times New Roman" w:hAnsi="Times New Roman" w:cs="Times New Roman"/>
                <w:sz w:val="20"/>
                <w:szCs w:val="20"/>
              </w:rPr>
              <w:t xml:space="preserve"> test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02F9D480" w14:textId="2FF7AB94" w:rsidR="006F75E0" w:rsidRPr="0027779D" w:rsidRDefault="006F75E0" w:rsidP="00FD6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38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559EAC5" w14:textId="77777777" w:rsidR="006F75E0" w:rsidRPr="0027779D" w:rsidRDefault="006F75E0" w:rsidP="00FD6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9421D7E" w14:textId="77777777" w:rsidR="00BB26C8" w:rsidRDefault="00BB26C8" w:rsidP="00BB26C8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38724536" w14:textId="6DB768CC" w:rsidR="00BB26C8" w:rsidRPr="0027779D" w:rsidRDefault="005D6E1C" w:rsidP="00BB26C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13</w:t>
      </w:r>
      <w:r w:rsidR="00BB26C8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B26C8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–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Zakup i wdrożenie </w:t>
      </w:r>
      <w:r w:rsidRPr="005D6E1C">
        <w:rPr>
          <w:rFonts w:ascii="Times New Roman" w:hAnsi="Times New Roman" w:cs="Times New Roman"/>
          <w:b/>
          <w:sz w:val="20"/>
          <w:szCs w:val="20"/>
        </w:rPr>
        <w:t>rozwiązani</w:t>
      </w:r>
      <w:r>
        <w:rPr>
          <w:rFonts w:ascii="Times New Roman" w:hAnsi="Times New Roman" w:cs="Times New Roman"/>
          <w:b/>
          <w:sz w:val="20"/>
          <w:szCs w:val="20"/>
        </w:rPr>
        <w:t>a</w:t>
      </w:r>
      <w:r w:rsidRPr="005D6E1C">
        <w:rPr>
          <w:rFonts w:ascii="Times New Roman" w:hAnsi="Times New Roman" w:cs="Times New Roman"/>
          <w:b/>
          <w:sz w:val="20"/>
          <w:szCs w:val="20"/>
        </w:rPr>
        <w:t xml:space="preserve"> umożliwiające</w:t>
      </w:r>
      <w:r>
        <w:rPr>
          <w:rFonts w:ascii="Times New Roman" w:hAnsi="Times New Roman" w:cs="Times New Roman"/>
          <w:b/>
          <w:sz w:val="20"/>
          <w:szCs w:val="20"/>
        </w:rPr>
        <w:t>go</w:t>
      </w:r>
      <w:r w:rsidRPr="005D6E1C">
        <w:rPr>
          <w:rFonts w:ascii="Times New Roman" w:hAnsi="Times New Roman" w:cs="Times New Roman"/>
          <w:b/>
          <w:sz w:val="20"/>
          <w:szCs w:val="20"/>
        </w:rPr>
        <w:t xml:space="preserve"> indeksację dokumentacji medycznej i jej zbiorcze podpisywanie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BB26C8" w:rsidRPr="0027779D" w14:paraId="20F24CF7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12D60BAD" w14:textId="77777777" w:rsidR="00BB26C8" w:rsidRPr="005D6E1C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D6E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388AA445" w14:textId="77777777" w:rsidR="00BB26C8" w:rsidRPr="005D6E1C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D6E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39CCBC4A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7E6038D2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4C70DD9A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5D6E1C" w:rsidRPr="0027779D" w14:paraId="39AFA565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0A7F686A" w14:textId="0462E0D9" w:rsidR="005D6E1C" w:rsidRPr="005D6E1C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54D56553" w14:textId="1C8FC6E5" w:rsidR="005D6E1C" w:rsidRPr="005D6E1C" w:rsidRDefault="005D6E1C" w:rsidP="005D6E1C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umożliwiającym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indeksowanie braków historycznych dokumentacji medycznych wytworzonych w ramach obecnie użytkowanego oprogramowania HIS – </w:t>
            </w:r>
            <w:proofErr w:type="spellStart"/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 NXT, wraz ze zbiorczym podpisywaniem tych dokumentów.</w:t>
            </w:r>
          </w:p>
        </w:tc>
        <w:tc>
          <w:tcPr>
            <w:tcW w:w="1417" w:type="dxa"/>
          </w:tcPr>
          <w:p w14:paraId="199D118C" w14:textId="77777777" w:rsidR="005D6E1C" w:rsidRPr="0027779D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9B6ED05" w14:textId="77777777" w:rsidR="005D6E1C" w:rsidRPr="0027779D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6E1C" w:rsidRPr="0027779D" w14:paraId="53B37818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2268DF99" w14:textId="13EC942F" w:rsidR="005D6E1C" w:rsidRPr="005D6E1C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2C56A422" w14:textId="765291AA" w:rsidR="005D6E1C" w:rsidRPr="005D6E1C" w:rsidRDefault="005D6E1C" w:rsidP="005D6E1C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musi umożliwiać indeksację co najmniej wszystkich wytworzonych w systemie HIS kart informacyjnych z leczenia szpitalnego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2023 r. oraz niezaindeksowanych z powodu braku podpisu lub komunikacji P1 (nie dotyczy dokumentów </w:t>
            </w:r>
            <w:proofErr w:type="spellStart"/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zdigitalizowanych</w:t>
            </w:r>
            <w:proofErr w:type="spellEnd"/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17" w:type="dxa"/>
            <w:hideMark/>
          </w:tcPr>
          <w:p w14:paraId="12E384FF" w14:textId="77777777" w:rsidR="005D6E1C" w:rsidRPr="0027779D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3D71D98B" w14:textId="77777777" w:rsidR="005D6E1C" w:rsidRPr="0027779D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6E1C" w:rsidRPr="0027779D" w14:paraId="5D887FA7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27131F51" w14:textId="1E606903" w:rsidR="005D6E1C" w:rsidRPr="005D6E1C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23A51DCD" w14:textId="35BB22E1" w:rsidR="005D6E1C" w:rsidRPr="005D6E1C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musi umożliwiać zbiorcze podpisywanie dokumentów wraz z weryfikacją przygotowanych do podpisu dokumentów pod kątem kompletności danych:</w:t>
            </w:r>
          </w:p>
        </w:tc>
        <w:tc>
          <w:tcPr>
            <w:tcW w:w="1417" w:type="dxa"/>
            <w:hideMark/>
          </w:tcPr>
          <w:p w14:paraId="1074FDDE" w14:textId="77777777" w:rsidR="005D6E1C" w:rsidRPr="0027779D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33BF08E" w14:textId="77777777" w:rsidR="005D6E1C" w:rsidRPr="0027779D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6E1C" w:rsidRPr="0027779D" w14:paraId="13E8A431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58962479" w14:textId="079C3570" w:rsidR="005D6E1C" w:rsidRPr="005D6E1C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3.1.</w:t>
            </w:r>
          </w:p>
        </w:tc>
        <w:tc>
          <w:tcPr>
            <w:tcW w:w="7072" w:type="dxa"/>
            <w:vAlign w:val="center"/>
          </w:tcPr>
          <w:p w14:paraId="13022B00" w14:textId="5E150AFB" w:rsidR="005D6E1C" w:rsidRPr="005D6E1C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kompletne dokumenty – podpisane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powinny być</w:t>
            </w: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 oznaczone kolorystycznie</w:t>
            </w:r>
          </w:p>
        </w:tc>
        <w:tc>
          <w:tcPr>
            <w:tcW w:w="1417" w:type="dxa"/>
            <w:hideMark/>
          </w:tcPr>
          <w:p w14:paraId="553847D6" w14:textId="77777777" w:rsidR="005D6E1C" w:rsidRPr="0027779D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B28B65B" w14:textId="77777777" w:rsidR="005D6E1C" w:rsidRPr="0027779D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6E1C" w:rsidRPr="0027779D" w14:paraId="63F183B3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5EEFAB43" w14:textId="758C15C5" w:rsidR="005D6E1C" w:rsidRPr="005D6E1C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3.2.</w:t>
            </w:r>
          </w:p>
        </w:tc>
        <w:tc>
          <w:tcPr>
            <w:tcW w:w="7072" w:type="dxa"/>
            <w:vAlign w:val="center"/>
          </w:tcPr>
          <w:p w14:paraId="2B8A23C6" w14:textId="7245B61F" w:rsidR="005D6E1C" w:rsidRPr="005D6E1C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dokumenty niekompletne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powinny </w:t>
            </w: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posiada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 ostrzeżenie oraz informację o brakujących danych z wykorzystaniem rozróżnienia kolorystycznego statusu dokumentów:</w:t>
            </w:r>
          </w:p>
        </w:tc>
        <w:tc>
          <w:tcPr>
            <w:tcW w:w="1417" w:type="dxa"/>
            <w:hideMark/>
          </w:tcPr>
          <w:p w14:paraId="6D8B3520" w14:textId="77777777" w:rsidR="005D6E1C" w:rsidRPr="0027779D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081F06F" w14:textId="77777777" w:rsidR="005D6E1C" w:rsidRPr="0027779D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6E1C" w:rsidRPr="0027779D" w14:paraId="555E0E69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43565EC4" w14:textId="45962A87" w:rsidR="005D6E1C" w:rsidRPr="005D6E1C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3.2.1.</w:t>
            </w:r>
          </w:p>
        </w:tc>
        <w:tc>
          <w:tcPr>
            <w:tcW w:w="7072" w:type="dxa"/>
            <w:vAlign w:val="center"/>
          </w:tcPr>
          <w:p w14:paraId="637E5EE4" w14:textId="38E50E18" w:rsidR="005D6E1C" w:rsidRPr="005D6E1C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    • podpisanych</w:t>
            </w:r>
          </w:p>
        </w:tc>
        <w:tc>
          <w:tcPr>
            <w:tcW w:w="1417" w:type="dxa"/>
            <w:hideMark/>
          </w:tcPr>
          <w:p w14:paraId="020B3AEE" w14:textId="77777777" w:rsidR="005D6E1C" w:rsidRPr="0027779D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03E077BC" w14:textId="77777777" w:rsidR="005D6E1C" w:rsidRPr="0027779D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6E1C" w:rsidRPr="0027779D" w14:paraId="70A0941A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145BBBF0" w14:textId="59C373CA" w:rsidR="005D6E1C" w:rsidRPr="005D6E1C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3.2.2.</w:t>
            </w:r>
          </w:p>
        </w:tc>
        <w:tc>
          <w:tcPr>
            <w:tcW w:w="7072" w:type="dxa"/>
            <w:vAlign w:val="center"/>
          </w:tcPr>
          <w:p w14:paraId="1E459CAA" w14:textId="1AD3C083" w:rsidR="005D6E1C" w:rsidRPr="005D6E1C" w:rsidRDefault="005D6E1C" w:rsidP="005D6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    • niepodpisanych</w:t>
            </w:r>
          </w:p>
        </w:tc>
        <w:tc>
          <w:tcPr>
            <w:tcW w:w="1417" w:type="dxa"/>
          </w:tcPr>
          <w:p w14:paraId="6F97DB41" w14:textId="77777777" w:rsidR="005D6E1C" w:rsidRPr="0027779D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FC340FA" w14:textId="77777777" w:rsidR="005D6E1C" w:rsidRPr="0027779D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6E1C" w:rsidRPr="0027779D" w14:paraId="4A7C0328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5B5EAF1E" w14:textId="5E060B95" w:rsidR="005D6E1C" w:rsidRPr="005D6E1C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3.2.3.</w:t>
            </w:r>
          </w:p>
        </w:tc>
        <w:tc>
          <w:tcPr>
            <w:tcW w:w="7072" w:type="dxa"/>
            <w:vAlign w:val="center"/>
          </w:tcPr>
          <w:p w14:paraId="5A70ED89" w14:textId="67E3D98B" w:rsidR="005D6E1C" w:rsidRPr="005D6E1C" w:rsidRDefault="005D6E1C" w:rsidP="005D6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    • bez szablonu EDM</w:t>
            </w:r>
          </w:p>
        </w:tc>
        <w:tc>
          <w:tcPr>
            <w:tcW w:w="1417" w:type="dxa"/>
          </w:tcPr>
          <w:p w14:paraId="3955803B" w14:textId="77777777" w:rsidR="005D6E1C" w:rsidRPr="0027779D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0251AA6" w14:textId="77777777" w:rsidR="005D6E1C" w:rsidRPr="0027779D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6E1C" w:rsidRPr="0027779D" w14:paraId="36610970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1291FFDC" w14:textId="299FC53F" w:rsidR="005D6E1C" w:rsidRPr="005D6E1C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061144BC" w14:textId="40FBFDC9" w:rsidR="005D6E1C" w:rsidRPr="005D6E1C" w:rsidRDefault="005D6E1C" w:rsidP="005D6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musi umożliwiać dostęp do dedykowanego raportu realizacji wskaźnika raportowania – zgodnie z założeniami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Projektu (</w:t>
            </w:r>
            <w:r w:rsidR="00931C4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931C40" w:rsidRPr="00931C40">
              <w:rPr>
                <w:rFonts w:ascii="Times New Roman" w:hAnsi="Times New Roman" w:cs="Times New Roman"/>
                <w:sz w:val="20"/>
                <w:szCs w:val="20"/>
              </w:rPr>
              <w:t>nwestycj</w:t>
            </w:r>
            <w:r w:rsidR="00931C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931C40" w:rsidRPr="00931C40"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  <w:r w:rsidR="00931C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31C40" w:rsidRPr="00931C40">
              <w:rPr>
                <w:rFonts w:ascii="Times New Roman" w:hAnsi="Times New Roman" w:cs="Times New Roman"/>
                <w:sz w:val="20"/>
                <w:szCs w:val="20"/>
              </w:rPr>
              <w:t>1.1.2 Krajowego Planu Odbudowy – „Przyspieszenie procesów transformacji cyfrowej ochrony zdrowia poprzez dalszy rozwój usług cyfrowych”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. Raport musi być dostępny z poziomu obecnie wykorzystywanego systemu HIS co najmniej w formacie .pdf lub .xls.</w:t>
            </w:r>
          </w:p>
        </w:tc>
        <w:tc>
          <w:tcPr>
            <w:tcW w:w="1417" w:type="dxa"/>
          </w:tcPr>
          <w:p w14:paraId="5F86A168" w14:textId="77777777" w:rsidR="005D6E1C" w:rsidRPr="0027779D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AEB0D10" w14:textId="77777777" w:rsidR="005D6E1C" w:rsidRPr="0027779D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D6E1C" w:rsidRPr="0027779D" w14:paraId="2DB956A7" w14:textId="77777777" w:rsidTr="005D6E1C">
        <w:trPr>
          <w:trHeight w:val="20"/>
          <w:tblCellSpacing w:w="0" w:type="dxa"/>
        </w:trPr>
        <w:tc>
          <w:tcPr>
            <w:tcW w:w="0" w:type="auto"/>
          </w:tcPr>
          <w:p w14:paraId="43B3D35F" w14:textId="16DFAD51" w:rsidR="005D6E1C" w:rsidRPr="005D6E1C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64C0BA80" w14:textId="4402D56C" w:rsidR="005D6E1C" w:rsidRPr="005D6E1C" w:rsidRDefault="005D6E1C" w:rsidP="005D6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Zamawiający wymaga dostawy licencji bezterminowej na oferowane rozwiązanie z zapewnieniem pełnej kompatybilności z obecnie</w:t>
            </w:r>
            <w:r w:rsidR="00F15383">
              <w:rPr>
                <w:rFonts w:ascii="Times New Roman" w:hAnsi="Times New Roman" w:cs="Times New Roman"/>
                <w:sz w:val="20"/>
                <w:szCs w:val="20"/>
              </w:rPr>
              <w:t xml:space="preserve"> wykorzystywanym systemem HIS –</w:t>
            </w:r>
            <w:proofErr w:type="spellStart"/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 NXT </w:t>
            </w:r>
            <w:r w:rsidR="00343E12">
              <w:rPr>
                <w:rFonts w:ascii="Times New Roman" w:hAnsi="Times New Roman" w:cs="Times New Roman"/>
                <w:sz w:val="20"/>
                <w:szCs w:val="20"/>
              </w:rPr>
              <w:t>wraz z</w:t>
            </w: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 wdrożeni</w:t>
            </w:r>
            <w:r w:rsidR="00343E12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>, konfiguracją oraz testami.</w:t>
            </w:r>
          </w:p>
        </w:tc>
        <w:tc>
          <w:tcPr>
            <w:tcW w:w="1417" w:type="dxa"/>
          </w:tcPr>
          <w:p w14:paraId="50BFBC48" w14:textId="77777777" w:rsidR="005D6E1C" w:rsidRPr="0027779D" w:rsidRDefault="005D6E1C" w:rsidP="005D6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6A6F2B1" w14:textId="77777777" w:rsidR="005D6E1C" w:rsidRPr="0027779D" w:rsidRDefault="005D6E1C" w:rsidP="005D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82D8374" w14:textId="77777777" w:rsidR="00BB26C8" w:rsidRDefault="00BB26C8" w:rsidP="00BB26C8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518CF15" w14:textId="0B5435CF" w:rsidR="00BB26C8" w:rsidRPr="0027779D" w:rsidRDefault="00800DAF" w:rsidP="00BB26C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14</w:t>
      </w:r>
      <w:r w:rsidR="00BB26C8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B26C8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561D1">
        <w:rPr>
          <w:rFonts w:ascii="Times New Roman" w:hAnsi="Times New Roman" w:cs="Times New Roman"/>
          <w:b/>
          <w:sz w:val="20"/>
          <w:szCs w:val="20"/>
        </w:rPr>
        <w:t>–</w:t>
      </w:r>
      <w:r w:rsidR="00BB26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F44FF" w:rsidRPr="00EF44FF">
        <w:rPr>
          <w:rFonts w:ascii="Times New Roman" w:hAnsi="Times New Roman" w:cs="Times New Roman"/>
          <w:b/>
          <w:sz w:val="20"/>
          <w:szCs w:val="20"/>
        </w:rPr>
        <w:t>Zakup i wdrożenie modułu „Portal Pacjenta”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61"/>
        <w:gridCol w:w="7424"/>
        <w:gridCol w:w="1385"/>
        <w:gridCol w:w="4620"/>
      </w:tblGrid>
      <w:tr w:rsidR="00BB26C8" w:rsidRPr="0027779D" w14:paraId="36DB8ABA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  <w:hideMark/>
          </w:tcPr>
          <w:p w14:paraId="63CD3F94" w14:textId="77777777" w:rsidR="00BB26C8" w:rsidRPr="00EF44FF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F4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424" w:type="dxa"/>
            <w:vAlign w:val="center"/>
            <w:hideMark/>
          </w:tcPr>
          <w:p w14:paraId="540D00A2" w14:textId="77777777" w:rsidR="00BB26C8" w:rsidRPr="00EF44FF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F4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385" w:type="dxa"/>
            <w:vAlign w:val="center"/>
            <w:hideMark/>
          </w:tcPr>
          <w:p w14:paraId="11DE27F6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12AFCB6E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20" w:type="dxa"/>
            <w:vAlign w:val="center"/>
            <w:hideMark/>
          </w:tcPr>
          <w:p w14:paraId="7D1C043D" w14:textId="77777777" w:rsidR="00BB26C8" w:rsidRPr="0027779D" w:rsidRDefault="00BB26C8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EF44FF" w:rsidRPr="0027779D" w14:paraId="4C75EABF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46E7071" w14:textId="3809225F" w:rsidR="00EF44FF" w:rsidRPr="00EF44FF" w:rsidRDefault="00EF44FF" w:rsidP="00EF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4BDCA1E0" w14:textId="33C09078" w:rsidR="00EF44FF" w:rsidRPr="00EF44FF" w:rsidRDefault="00EF44FF" w:rsidP="00EF44FF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współpracować z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obecnie wykorzystywan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ym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oprogramowani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F15383">
              <w:rPr>
                <w:rFonts w:ascii="Times New Roman" w:hAnsi="Times New Roman" w:cs="Times New Roman"/>
                <w:sz w:val="20"/>
                <w:szCs w:val="20"/>
              </w:rPr>
              <w:t xml:space="preserve"> HIS –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umożliwiającym</w:t>
            </w:r>
            <w:r w:rsidR="00D31C90">
              <w:rPr>
                <w:rFonts w:ascii="Times New Roman" w:hAnsi="Times New Roman" w:cs="Times New Roman"/>
                <w:sz w:val="20"/>
                <w:szCs w:val="20"/>
              </w:rPr>
              <w:t xml:space="preserve"> obsługę e-Rejestracji</w:t>
            </w:r>
            <w:r w:rsidR="0026026B">
              <w:rPr>
                <w:rFonts w:ascii="Times New Roman" w:hAnsi="Times New Roman" w:cs="Times New Roman"/>
                <w:sz w:val="20"/>
                <w:szCs w:val="20"/>
              </w:rPr>
              <w:t xml:space="preserve">, zamawiania recept, </w:t>
            </w:r>
            <w:proofErr w:type="spellStart"/>
            <w:r w:rsidR="0026026B">
              <w:rPr>
                <w:rFonts w:ascii="Times New Roman" w:hAnsi="Times New Roman" w:cs="Times New Roman"/>
                <w:sz w:val="20"/>
                <w:szCs w:val="20"/>
              </w:rPr>
              <w:t>wideokonsultacji</w:t>
            </w:r>
            <w:proofErr w:type="spellEnd"/>
            <w:r w:rsidR="0026026B">
              <w:rPr>
                <w:rFonts w:ascii="Times New Roman" w:hAnsi="Times New Roman" w:cs="Times New Roman"/>
                <w:sz w:val="20"/>
                <w:szCs w:val="20"/>
              </w:rPr>
              <w:t xml:space="preserve"> oraz obsługi e-ankiet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5" w:type="dxa"/>
          </w:tcPr>
          <w:p w14:paraId="6A3AEDE8" w14:textId="40560134" w:rsidR="00EF44FF" w:rsidRPr="0027779D" w:rsidRDefault="00EF44FF" w:rsidP="00EF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71C5CDD2" w14:textId="77777777" w:rsidR="00EF44FF" w:rsidRPr="0027779D" w:rsidRDefault="00EF44FF" w:rsidP="00EF4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4FF" w:rsidRPr="0027779D" w14:paraId="3E24DC00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1A682587" w14:textId="517868EF" w:rsidR="00EF44FF" w:rsidRPr="00EF44FF" w:rsidRDefault="00EF44FF" w:rsidP="00EF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28747540" w14:textId="44920423" w:rsidR="00EF44FF" w:rsidRPr="00FE005B" w:rsidRDefault="00EF44FF" w:rsidP="00EF44FF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udostępniać swoją funkcjonalności pacjentom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pomocą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>przeglądarki internetowej</w:t>
            </w:r>
          </w:p>
        </w:tc>
        <w:tc>
          <w:tcPr>
            <w:tcW w:w="1385" w:type="dxa"/>
          </w:tcPr>
          <w:p w14:paraId="16C2DD7D" w14:textId="3E790806" w:rsidR="00EF44FF" w:rsidRPr="0027779D" w:rsidRDefault="00EF44FF" w:rsidP="00EF4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4CB7B197" w14:textId="77777777" w:rsidR="00EF44FF" w:rsidRPr="0027779D" w:rsidRDefault="00EF44FF" w:rsidP="00EF4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24AF95A7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1F65D112" w14:textId="135E6B2C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20126EAA" w14:textId="3CE8CE27" w:rsidR="0026026B" w:rsidRPr="00EF44FF" w:rsidRDefault="0026026B" w:rsidP="0026026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z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arządzanie stroną WWW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85" w:type="dxa"/>
          </w:tcPr>
          <w:p w14:paraId="7E2C4266" w14:textId="3004A2DD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02FC50AC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0B38498E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F0CDFDD" w14:textId="30E8F4A5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2BF51AF8" w14:textId="4443BE45" w:rsidR="0026026B" w:rsidRPr="00EF44FF" w:rsidRDefault="0026026B" w:rsidP="0026026B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zarządzanie strukturą portalu.</w:t>
            </w:r>
          </w:p>
        </w:tc>
        <w:tc>
          <w:tcPr>
            <w:tcW w:w="1385" w:type="dxa"/>
            <w:hideMark/>
          </w:tcPr>
          <w:p w14:paraId="75187555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  <w:hideMark/>
          </w:tcPr>
          <w:p w14:paraId="465A2488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7825B970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096A7F64" w14:textId="4A30E98E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55A5D8A6" w14:textId="2846FF01" w:rsidR="0026026B" w:rsidRPr="00EF44FF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dodawani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grup stron, pojedyncz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stron, blog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oraz link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5" w:type="dxa"/>
            <w:hideMark/>
          </w:tcPr>
          <w:p w14:paraId="5675306B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  <w:hideMark/>
          </w:tcPr>
          <w:p w14:paraId="68CF6A16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606A7C7C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5A47E9A8" w14:textId="517CBC02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13DBC87F" w14:textId="27B4F4BA" w:rsidR="0026026B" w:rsidRPr="00EF44FF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przenoszenie, usuwanie oraz duplikowanie poszczególnych stron tworzących strukturę portalu.</w:t>
            </w:r>
          </w:p>
        </w:tc>
        <w:tc>
          <w:tcPr>
            <w:tcW w:w="1385" w:type="dxa"/>
            <w:hideMark/>
          </w:tcPr>
          <w:p w14:paraId="71A76A47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  <w:hideMark/>
          </w:tcPr>
          <w:p w14:paraId="3EA52433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170B771D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0369795" w14:textId="3945873F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7962169A" w14:textId="0BFB2D29" w:rsidR="0026026B" w:rsidRPr="00EF44FF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ukrywanie oraz blokowanie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wybranych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elementów struktury.</w:t>
            </w:r>
          </w:p>
        </w:tc>
        <w:tc>
          <w:tcPr>
            <w:tcW w:w="1385" w:type="dxa"/>
            <w:hideMark/>
          </w:tcPr>
          <w:p w14:paraId="430A0C4E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  <w:hideMark/>
          </w:tcPr>
          <w:p w14:paraId="7386D7A3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3AAB74AD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2DE5406B" w14:textId="3B6252A7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4EE51B24" w14:textId="2636D4EC" w:rsidR="0026026B" w:rsidRPr="00EF44FF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budowanie nowej strony poprzez wykorzystanie gotowych elementów typu: nagłówek, treść, film, licznik z ikoną itp. poprzez przeciągnięcie ich (</w:t>
            </w:r>
            <w:proofErr w:type="spellStart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drag&amp;drop</w:t>
            </w:r>
            <w:proofErr w:type="spellEnd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385" w:type="dxa"/>
            <w:hideMark/>
          </w:tcPr>
          <w:p w14:paraId="464F1EDA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  <w:hideMark/>
          </w:tcPr>
          <w:p w14:paraId="645F64D0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600E7F4E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5EA7E703" w14:textId="4609B78B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6A5659F2" w14:textId="47BB121B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wyszukiwanie dostępnych elementów poprzez wpisanie fragmentu nazwy.</w:t>
            </w:r>
          </w:p>
        </w:tc>
        <w:tc>
          <w:tcPr>
            <w:tcW w:w="1385" w:type="dxa"/>
          </w:tcPr>
          <w:p w14:paraId="0DC57C6C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6C42F71A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1336D801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2736ABAE" w14:textId="7DD33864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7764EB9A" w14:textId="522C2C67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wykorzystanie szablonów układu strony np. cała szerokość,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2/3 strony itp.</w:t>
            </w:r>
          </w:p>
        </w:tc>
        <w:tc>
          <w:tcPr>
            <w:tcW w:w="1385" w:type="dxa"/>
          </w:tcPr>
          <w:p w14:paraId="75AF7864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620" w:type="dxa"/>
          </w:tcPr>
          <w:p w14:paraId="67AA817F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18A1A534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3A09634C" w14:textId="2B275FEC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153338A6" w14:textId="201DDB75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wybranie daty oraz godziny publikacji nowo utworzonej strony.</w:t>
            </w:r>
          </w:p>
        </w:tc>
        <w:tc>
          <w:tcPr>
            <w:tcW w:w="1385" w:type="dxa"/>
          </w:tcPr>
          <w:p w14:paraId="6910EA34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48F5CC0B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74CD0D6D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0C4B8240" w14:textId="2097A37F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47D09A3B" w14:textId="4DDF6B92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udostępnienie widoczności strony jedynie dla zalogowanych użytkowników.</w:t>
            </w:r>
          </w:p>
        </w:tc>
        <w:tc>
          <w:tcPr>
            <w:tcW w:w="1385" w:type="dxa"/>
          </w:tcPr>
          <w:p w14:paraId="28B9A021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7440CB88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7B2E5ED6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988F386" w14:textId="746812E7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15F34F4C" w14:textId="0C83FF60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zarządzanie sekcjami portalu i edycją informacji wyświetlanych w poszczególnych banerach.</w:t>
            </w:r>
          </w:p>
        </w:tc>
        <w:tc>
          <w:tcPr>
            <w:tcW w:w="1385" w:type="dxa"/>
          </w:tcPr>
          <w:p w14:paraId="3235D494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5628ED8F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2F491C72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3CF93A6B" w14:textId="57AA2AF7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4042EC52" w14:textId="4A9D08D2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zarządzanie ustawieniami portalu np. logo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szpitala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, zawartość ekranu logowania, pośrednicy płatności, dodatkowe założenia w zakresie odwoływania wizyt.</w:t>
            </w:r>
          </w:p>
        </w:tc>
        <w:tc>
          <w:tcPr>
            <w:tcW w:w="1385" w:type="dxa"/>
          </w:tcPr>
          <w:p w14:paraId="6270CA46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1C0CBA05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4B41B187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22D517F5" w14:textId="363F3A18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6404E3F9" w14:textId="09FB1C21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definiowanie treści regulaminów oraz zgód dostępnych na portalu.</w:t>
            </w:r>
          </w:p>
        </w:tc>
        <w:tc>
          <w:tcPr>
            <w:tcW w:w="1385" w:type="dxa"/>
          </w:tcPr>
          <w:p w14:paraId="2AAABCB9" w14:textId="777777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7316C2F2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343E7C21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2E4B27A5" w14:textId="32A487EE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143CBB43" w14:textId="2EEB7C1C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zarządzanie bazą przechowywanych i wykorzystywanych w portalu multimediów.</w:t>
            </w:r>
          </w:p>
        </w:tc>
        <w:tc>
          <w:tcPr>
            <w:tcW w:w="1385" w:type="dxa"/>
          </w:tcPr>
          <w:p w14:paraId="78E8B667" w14:textId="3053AC95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12AA8F0C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237354AF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6360AF2F" w14:textId="6CFF8DCD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0F2D960A" w14:textId="28FEFBBD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analizę przechowywanych plików.</w:t>
            </w:r>
          </w:p>
        </w:tc>
        <w:tc>
          <w:tcPr>
            <w:tcW w:w="1385" w:type="dxa"/>
          </w:tcPr>
          <w:p w14:paraId="62E1A9B0" w14:textId="15109477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0637BDA7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6C674B5F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46B13C27" w14:textId="22EFD13C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185D819B" w14:textId="4515D92D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grupowanie plików po ich typie.</w:t>
            </w:r>
          </w:p>
        </w:tc>
        <w:tc>
          <w:tcPr>
            <w:tcW w:w="1385" w:type="dxa"/>
          </w:tcPr>
          <w:p w14:paraId="5641DE31" w14:textId="381C65E2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37F5D132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289F25B4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ACED2DB" w14:textId="653AA3AA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6B7C0F05" w14:textId="1E33123A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tworzenie artykułów składających się na blogi o konkretnej treści.</w:t>
            </w:r>
          </w:p>
        </w:tc>
        <w:tc>
          <w:tcPr>
            <w:tcW w:w="1385" w:type="dxa"/>
          </w:tcPr>
          <w:p w14:paraId="11592F93" w14:textId="347D61F9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2582DE84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7B713334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6310ECBA" w14:textId="15A5ABCB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1B5694A8" w14:textId="79332ABB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tworzenie artykułów poprzez wykorzystanie gotowych elementów typu: nagłówek, treść, film, licznik z ikoną itp. poprzez przeciągnięcie ich (</w:t>
            </w:r>
            <w:proofErr w:type="spellStart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drag&amp;drop</w:t>
            </w:r>
            <w:proofErr w:type="spellEnd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385" w:type="dxa"/>
          </w:tcPr>
          <w:p w14:paraId="6391B8E3" w14:textId="49246340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686EBDB8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64C3A9B8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44881977" w14:textId="0FBC47F7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3445BBD4" w14:textId="2FEC141D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przypisanie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tag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proofErr w:type="spellEnd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do artykułów, ułatwiających wyszukiwanie zawartości w portalu.</w:t>
            </w:r>
          </w:p>
        </w:tc>
        <w:tc>
          <w:tcPr>
            <w:tcW w:w="1385" w:type="dxa"/>
          </w:tcPr>
          <w:p w14:paraId="7243866F" w14:textId="14006745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23894909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6037C68E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420D3A78" w14:textId="45219191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1088D4DB" w14:textId="505FA6AA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usuwanie, edytowanie oraz publikowanie artykułów w portalu.</w:t>
            </w:r>
          </w:p>
        </w:tc>
        <w:tc>
          <w:tcPr>
            <w:tcW w:w="1385" w:type="dxa"/>
          </w:tcPr>
          <w:p w14:paraId="6C5A7F11" w14:textId="6E866D73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66C9A124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7B7F211A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21911236" w14:textId="04BE34CA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424" w:type="dxa"/>
            <w:vAlign w:val="center"/>
          </w:tcPr>
          <w:p w14:paraId="55747131" w14:textId="4067B33D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realizację e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-Rejestracj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i:</w:t>
            </w:r>
          </w:p>
        </w:tc>
        <w:tc>
          <w:tcPr>
            <w:tcW w:w="1385" w:type="dxa"/>
          </w:tcPr>
          <w:p w14:paraId="6F273AE4" w14:textId="0C0257CA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4F0B31B7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176ADDBD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60B45669" w14:textId="7CB068F9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0163E0CD" w14:textId="3CA449C3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rejestrację na ustaloną konfiguracyjnie liczbę wizyt online.</w:t>
            </w:r>
          </w:p>
        </w:tc>
        <w:tc>
          <w:tcPr>
            <w:tcW w:w="1385" w:type="dxa"/>
          </w:tcPr>
          <w:p w14:paraId="6FB3C61A" w14:textId="462EC9F8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5EC3C509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46A676B9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0FC8C2C7" w14:textId="16B80CF9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23E50743" w14:textId="13D8C40D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prezentację listy wolnych terminów spełniających kryteria wyszukiwania z możliwością wyboru jednego z nich.</w:t>
            </w:r>
          </w:p>
        </w:tc>
        <w:tc>
          <w:tcPr>
            <w:tcW w:w="1385" w:type="dxa"/>
          </w:tcPr>
          <w:p w14:paraId="24546D4F" w14:textId="0C070929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55F22C9D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5568BDE4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01A0A4FE" w14:textId="2DD67151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0AE6635E" w14:textId="0F80B53C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definiowani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listy dostępnych powodów odwołania wizyty.</w:t>
            </w:r>
          </w:p>
        </w:tc>
        <w:tc>
          <w:tcPr>
            <w:tcW w:w="1385" w:type="dxa"/>
          </w:tcPr>
          <w:p w14:paraId="437EBE61" w14:textId="04F72A1D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705A5B2D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29963E6F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3CD4E05A" w14:textId="16C6077F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4DAFC033" w14:textId="6AA52E4B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prezentację zalogowanemu użytkownikowi listy zaplanowanych przez niego terminów.</w:t>
            </w:r>
          </w:p>
        </w:tc>
        <w:tc>
          <w:tcPr>
            <w:tcW w:w="1385" w:type="dxa"/>
          </w:tcPr>
          <w:p w14:paraId="6A6D46C2" w14:textId="19174133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7D405F55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0A8B5E86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6CD581A0" w14:textId="461A4929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55DAC14C" w14:textId="095CDA16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szybkie odwołanie terminu wizyty z listy zaplanowanych.</w:t>
            </w:r>
          </w:p>
        </w:tc>
        <w:tc>
          <w:tcPr>
            <w:tcW w:w="1385" w:type="dxa"/>
          </w:tcPr>
          <w:p w14:paraId="44366949" w14:textId="2C2D10E1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7671E5D7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52A122C5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4DA2AD43" w14:textId="7975824F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74DDD0E2" w14:textId="5E0EA9D7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dołączenie opisów usług, z możliwością wyświetlania ich na liście zaplanowanych wizyt.</w:t>
            </w:r>
          </w:p>
        </w:tc>
        <w:tc>
          <w:tcPr>
            <w:tcW w:w="1385" w:type="dxa"/>
          </w:tcPr>
          <w:p w14:paraId="7CA35D5E" w14:textId="57ED48ED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2241D550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071AE31E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2B3E3072" w14:textId="2C14F76D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0BD56075" w14:textId="705ABCB1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wyszukiwania wolnych terminów min. wg kryteriów: poradnia, lekarz, wolne terminy.</w:t>
            </w:r>
          </w:p>
        </w:tc>
        <w:tc>
          <w:tcPr>
            <w:tcW w:w="1385" w:type="dxa"/>
          </w:tcPr>
          <w:p w14:paraId="13E21038" w14:textId="451386FC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6294F228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5CE717BA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395F9F98" w14:textId="3B64EBA3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247A6FD3" w14:textId="4E46F229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pacjentowi zdefiniowanie preferowanych terminów wizyt (dni/godziny).</w:t>
            </w:r>
          </w:p>
        </w:tc>
        <w:tc>
          <w:tcPr>
            <w:tcW w:w="1385" w:type="dxa"/>
          </w:tcPr>
          <w:p w14:paraId="0820B0D2" w14:textId="192E580D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692C207C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3C039E99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2C3627F4" w14:textId="29B09A4B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34A79555" w14:textId="29C4C794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wyświetlanie podsumowania i wymaga od pacjenta potwierdzenia zawartych informacji przed zatwierdzeniem wizyty.</w:t>
            </w:r>
          </w:p>
        </w:tc>
        <w:tc>
          <w:tcPr>
            <w:tcW w:w="1385" w:type="dxa"/>
          </w:tcPr>
          <w:p w14:paraId="1C18A19E" w14:textId="21F4B0C8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77FCE5AA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77BA35D8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6E9C2885" w14:textId="771BED0F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77CB7385" w14:textId="71773B53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odwołanie wizyty zgodnie z określonymi zasadami.</w:t>
            </w:r>
          </w:p>
        </w:tc>
        <w:tc>
          <w:tcPr>
            <w:tcW w:w="1385" w:type="dxa"/>
          </w:tcPr>
          <w:p w14:paraId="531BA33C" w14:textId="432EBC20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6652209E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71F6A336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72DF30F" w14:textId="05625309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38D2884D" w14:textId="5C60D503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zadawanie pytań do wizyty.</w:t>
            </w:r>
          </w:p>
        </w:tc>
        <w:tc>
          <w:tcPr>
            <w:tcW w:w="1385" w:type="dxa"/>
          </w:tcPr>
          <w:p w14:paraId="7FC3C391" w14:textId="72F3FECC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14328A77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2D2673BC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680702C1" w14:textId="5DE688FE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424" w:type="dxa"/>
            <w:vAlign w:val="center"/>
          </w:tcPr>
          <w:p w14:paraId="700194C8" w14:textId="317E2ADB" w:rsidR="0026026B" w:rsidRPr="00EF44FF" w:rsidRDefault="00882FD7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tworzenie i obsługę a</w:t>
            </w:r>
            <w:r w:rsidR="0026026B" w:rsidRPr="00EF44FF">
              <w:rPr>
                <w:rFonts w:ascii="Times New Roman" w:hAnsi="Times New Roman" w:cs="Times New Roman"/>
                <w:sz w:val="20"/>
                <w:szCs w:val="20"/>
              </w:rPr>
              <w:t>nkiet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(e-Ankiety):</w:t>
            </w:r>
          </w:p>
        </w:tc>
        <w:tc>
          <w:tcPr>
            <w:tcW w:w="1385" w:type="dxa"/>
          </w:tcPr>
          <w:p w14:paraId="07B5A15D" w14:textId="1582DCE3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5DFC250E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4F8D043B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DFEBAFA" w14:textId="40A275B2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305809A0" w14:textId="249B3772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definiowanie ankiet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i formularzy dostępnych dla pacjentów dotyczących wizyty lub innych (np. ankieta satysfakcji pacjenta)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5" w:type="dxa"/>
          </w:tcPr>
          <w:p w14:paraId="3C75FBE4" w14:textId="58609ED8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154D3F95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2FBB950F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4AF71C31" w14:textId="338A0DE0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050159AC" w14:textId="3B3E4FB5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wykorzystywanie w e-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nkietach pytań typu: pole tekstowe, pole liczbowe, pole jednokrotnego wyboru, pole wielokrotnego wyboru.</w:t>
            </w:r>
          </w:p>
        </w:tc>
        <w:tc>
          <w:tcPr>
            <w:tcW w:w="1385" w:type="dxa"/>
          </w:tcPr>
          <w:p w14:paraId="1FD9D51B" w14:textId="0DBAAF05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02D13A70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56174F35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40790DED" w14:textId="5243068B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7F180B8B" w14:textId="2E036E91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dołączenie ankiety jako integralnej części etapu rejestracji wizyty.</w:t>
            </w:r>
          </w:p>
        </w:tc>
        <w:tc>
          <w:tcPr>
            <w:tcW w:w="1385" w:type="dxa"/>
          </w:tcPr>
          <w:p w14:paraId="587FDA84" w14:textId="4DD91188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3BEEE015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222C93F1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40775EF" w14:textId="705ED6DD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5D4444D6" w14:textId="7E293F7F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przekaz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ywać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wypełnione ankiety do systemu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HIS – </w:t>
            </w:r>
            <w:proofErr w:type="spellStart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ptimed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NXT i przyporządkow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ywać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je do zarezerwowanej wizyty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z możliwością odczytu przez personel realizujący wizytę.</w:t>
            </w:r>
          </w:p>
        </w:tc>
        <w:tc>
          <w:tcPr>
            <w:tcW w:w="1385" w:type="dxa"/>
          </w:tcPr>
          <w:p w14:paraId="1F11BF0E" w14:textId="1B826986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06DB327D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446E1E38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5D3C301A" w14:textId="3910D874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424" w:type="dxa"/>
            <w:vAlign w:val="center"/>
          </w:tcPr>
          <w:p w14:paraId="690E3487" w14:textId="7DC2E276" w:rsidR="0026026B" w:rsidRPr="00EF44FF" w:rsidRDefault="00882FD7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u</w:t>
            </w:r>
            <w:r w:rsidR="0026026B" w:rsidRPr="00EF44FF">
              <w:rPr>
                <w:rFonts w:ascii="Times New Roman" w:hAnsi="Times New Roman" w:cs="Times New Roman"/>
                <w:sz w:val="20"/>
                <w:szCs w:val="20"/>
              </w:rPr>
              <w:t>dostępnianie dokumentacji medycznej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pacjentowi:</w:t>
            </w:r>
          </w:p>
        </w:tc>
        <w:tc>
          <w:tcPr>
            <w:tcW w:w="1385" w:type="dxa"/>
          </w:tcPr>
          <w:p w14:paraId="61020C23" w14:textId="7516E85B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2698868A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3A84A214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78E24E5" w14:textId="6EF879B6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232A4DA5" w14:textId="0F67D932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przeglądanie dokumentów utworzonych w systemie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HIS – </w:t>
            </w:r>
            <w:proofErr w:type="spellStart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ptimed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NXT i udostępnionych pacjentowi.</w:t>
            </w:r>
          </w:p>
        </w:tc>
        <w:tc>
          <w:tcPr>
            <w:tcW w:w="1385" w:type="dxa"/>
          </w:tcPr>
          <w:p w14:paraId="28F16E83" w14:textId="0ADCF17C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51295A93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6AD83A21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2B602245" w14:textId="569D6354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220F6A64" w14:textId="1B12582B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filtrowanie dokumentacji wg jednostki, lekarza, rodzaju dokumentu.</w:t>
            </w:r>
          </w:p>
        </w:tc>
        <w:tc>
          <w:tcPr>
            <w:tcW w:w="1385" w:type="dxa"/>
          </w:tcPr>
          <w:p w14:paraId="44713015" w14:textId="5928D06D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454E607B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32BC6F70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3CAEA673" w14:textId="45E0A817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13344C9E" w14:textId="3D499519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eksport wybranej dokumentacji w formacie pdf.</w:t>
            </w:r>
          </w:p>
        </w:tc>
        <w:tc>
          <w:tcPr>
            <w:tcW w:w="1385" w:type="dxa"/>
          </w:tcPr>
          <w:p w14:paraId="586BFDC6" w14:textId="0DD0D026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41F36D7F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6026B" w:rsidRPr="0027779D" w14:paraId="5039B821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016F9202" w14:textId="13F55593" w:rsidR="0026026B" w:rsidRPr="00EF44FF" w:rsidRDefault="0026026B" w:rsidP="0026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30411511" w14:textId="04409C64" w:rsidR="0026026B" w:rsidRPr="00EF44FF" w:rsidRDefault="0026026B" w:rsidP="0026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zadawanie pytań do dokumentacji medycznej. Czas możliwości zadawania pytań może być konfiguracyjnie ustalony.</w:t>
            </w:r>
          </w:p>
        </w:tc>
        <w:tc>
          <w:tcPr>
            <w:tcW w:w="1385" w:type="dxa"/>
          </w:tcPr>
          <w:p w14:paraId="4BD20BD0" w14:textId="1ECE0086" w:rsidR="0026026B" w:rsidRPr="0027779D" w:rsidRDefault="0026026B" w:rsidP="0026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541BF959" w14:textId="77777777" w:rsidR="0026026B" w:rsidRPr="0027779D" w:rsidRDefault="0026026B" w:rsidP="0026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3E005846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0C6D83D7" w14:textId="5FD865ED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424" w:type="dxa"/>
            <w:vAlign w:val="center"/>
          </w:tcPr>
          <w:p w14:paraId="6067972F" w14:textId="03B3F6F1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pacjentom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zamówienie recepty na leki stałe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85" w:type="dxa"/>
          </w:tcPr>
          <w:p w14:paraId="011FDC3E" w14:textId="5FF6C96D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3E50D4CB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6BB945BB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27D99CBF" w14:textId="33BFB5BD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625F0D8C" w14:textId="1B4ACB8E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Formularz zamawiania recepty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być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przekazywany do systemu 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HIS 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i tam zamówienie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 być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realizowane.</w:t>
            </w:r>
          </w:p>
        </w:tc>
        <w:tc>
          <w:tcPr>
            <w:tcW w:w="1385" w:type="dxa"/>
          </w:tcPr>
          <w:p w14:paraId="73979C9B" w14:textId="199A5602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1A5FE3F7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51ADC786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E1D6C9B" w14:textId="5CABD140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49DC6846" w14:textId="1D361E7E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Zamówienie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po potwierdzeniu w systemie 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HIS 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być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przypisywane do lekarza/pielęgniarki, którzy mogą wystawić receptę lub odesłać wiadomość o konieczności przyjścia na wizytę.</w:t>
            </w:r>
          </w:p>
        </w:tc>
        <w:tc>
          <w:tcPr>
            <w:tcW w:w="1385" w:type="dxa"/>
          </w:tcPr>
          <w:p w14:paraId="279929E9" w14:textId="50E2446C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39E99960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3BADE43A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B1BBC9D" w14:textId="468769ED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721FCFCA" w14:textId="703EFF25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Przypisanie zamówienia do lekarza/pielęgniarki automatycznie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powinno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tworzy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wizytę recepturową w systemie 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5" w:type="dxa"/>
          </w:tcPr>
          <w:p w14:paraId="497362DB" w14:textId="1367B7D5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6AA449BE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74AAF390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1CB6DA0D" w14:textId="53F79598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14:paraId="2DD7F26D" w14:textId="15432CDE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Pacjent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powinien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zosta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powiadomiony o wystawieniu recepty bądź braku możliwości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realizacji zamówienia.</w:t>
            </w:r>
          </w:p>
        </w:tc>
        <w:tc>
          <w:tcPr>
            <w:tcW w:w="1385" w:type="dxa"/>
          </w:tcPr>
          <w:p w14:paraId="507C00EF" w14:textId="0D041CA1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620" w:type="dxa"/>
          </w:tcPr>
          <w:p w14:paraId="403CB9A6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37FE6006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69382364" w14:textId="3176969E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7424" w:type="dxa"/>
            <w:vAlign w:val="center"/>
          </w:tcPr>
          <w:p w14:paraId="29B29CE7" w14:textId="47C8722E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rezerwację i przeprowadzenie </w:t>
            </w:r>
            <w:proofErr w:type="spellStart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wideokonsultacji</w:t>
            </w:r>
            <w:proofErr w:type="spellEnd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na poziomie lekarz-pacjent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85" w:type="dxa"/>
          </w:tcPr>
          <w:p w14:paraId="443A2122" w14:textId="16B5D6C8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0515FFAE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10354420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7C858681" w14:textId="739CECFB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24" w:type="dxa"/>
            <w:vAlign w:val="center"/>
          </w:tcPr>
          <w:p w14:paraId="298605C4" w14:textId="2F55E5A9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przeprowadzenie rejestracji zarówno „ad-hoc”, jak i z koniecznością wcześniejszego zarejestrowania się na wizytę.</w:t>
            </w:r>
          </w:p>
        </w:tc>
        <w:tc>
          <w:tcPr>
            <w:tcW w:w="1385" w:type="dxa"/>
          </w:tcPr>
          <w:p w14:paraId="1597F045" w14:textId="58FD6C87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00E94629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2991A284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26518A55" w14:textId="663C436E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24" w:type="dxa"/>
            <w:vAlign w:val="center"/>
          </w:tcPr>
          <w:p w14:paraId="21349966" w14:textId="0E444217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przesyłanie plików (np. z wynikami badań) w trakcie trwania konsultacji.</w:t>
            </w:r>
          </w:p>
        </w:tc>
        <w:tc>
          <w:tcPr>
            <w:tcW w:w="1385" w:type="dxa"/>
          </w:tcPr>
          <w:p w14:paraId="79EDB292" w14:textId="0D3967E3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2EE8870C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246FC68A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05120EAA" w14:textId="30F3C2AE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24" w:type="dxa"/>
            <w:vAlign w:val="center"/>
          </w:tcPr>
          <w:p w14:paraId="20C94D20" w14:textId="2C21DCD2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przesyłanie za pośrednictwem czatu dowolnych treści w trakcie trwania </w:t>
            </w:r>
            <w:proofErr w:type="spellStart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wideokonsultacji</w:t>
            </w:r>
            <w:proofErr w:type="spellEnd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5" w:type="dxa"/>
          </w:tcPr>
          <w:p w14:paraId="65A09565" w14:textId="6E533811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5C903C8D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5F4F6ED1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6D5D65FE" w14:textId="12806062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24" w:type="dxa"/>
            <w:vAlign w:val="center"/>
          </w:tcPr>
          <w:p w14:paraId="331EB2B7" w14:textId="5459F7B3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prezent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ować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lekarzowi listę </w:t>
            </w:r>
            <w:proofErr w:type="spellStart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wideokonsultacji</w:t>
            </w:r>
            <w:proofErr w:type="spellEnd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wraz z informacją o godzinie planowanej konsultacji.</w:t>
            </w:r>
          </w:p>
        </w:tc>
        <w:tc>
          <w:tcPr>
            <w:tcW w:w="1385" w:type="dxa"/>
          </w:tcPr>
          <w:p w14:paraId="3BBAF09F" w14:textId="099AE4C2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0DADCAF2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65F189D2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398BA59F" w14:textId="61FE5AE7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24" w:type="dxa"/>
            <w:vAlign w:val="center"/>
          </w:tcPr>
          <w:p w14:paraId="3D5D8ECB" w14:textId="517D26BA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umożliwi</w:t>
            </w:r>
            <w:r w:rsidR="0074215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przegląd historii czatu oraz przesłanych plików po zrealizowaniu konsultacji.</w:t>
            </w:r>
          </w:p>
        </w:tc>
        <w:tc>
          <w:tcPr>
            <w:tcW w:w="1385" w:type="dxa"/>
          </w:tcPr>
          <w:p w14:paraId="493BC6E8" w14:textId="16468E44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154A7EDC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67245C51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5E540112" w14:textId="75F23ECF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24" w:type="dxa"/>
            <w:vAlign w:val="center"/>
          </w:tcPr>
          <w:p w14:paraId="57BA0A92" w14:textId="34FBAADD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zweryfikowanie połączenia przed przyłączeniem się do </w:t>
            </w:r>
            <w:proofErr w:type="spellStart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wideokonsultacji</w:t>
            </w:r>
            <w:proofErr w:type="spellEnd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5" w:type="dxa"/>
          </w:tcPr>
          <w:p w14:paraId="1734669F" w14:textId="2BCC8B7D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5051A499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6DE7B24D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157EF3DD" w14:textId="696084CE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4" w:type="dxa"/>
            <w:vAlign w:val="center"/>
          </w:tcPr>
          <w:p w14:paraId="425E2B91" w14:textId="0889FC7E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wykorzystywanie wbudowanej kamery w trakcie trwania porady.</w:t>
            </w:r>
          </w:p>
        </w:tc>
        <w:tc>
          <w:tcPr>
            <w:tcW w:w="1385" w:type="dxa"/>
          </w:tcPr>
          <w:p w14:paraId="31BA420D" w14:textId="61100A82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5184C789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37503CC2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064A2D8B" w14:textId="36D3CB8C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24" w:type="dxa"/>
            <w:vAlign w:val="center"/>
          </w:tcPr>
          <w:p w14:paraId="66C1EE62" w14:textId="3CBFE98B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Rozmowa 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odbywa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się za pomocą szyfrowanego, bezpiecznego połączenia, które nie jest dostępne na zewnątrz.</w:t>
            </w:r>
          </w:p>
        </w:tc>
        <w:tc>
          <w:tcPr>
            <w:tcW w:w="1385" w:type="dxa"/>
          </w:tcPr>
          <w:p w14:paraId="38E30AFB" w14:textId="3F6FFDBC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79290FCE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FD7" w:rsidRPr="0027779D" w14:paraId="1ED42200" w14:textId="77777777" w:rsidTr="00EF44FF">
        <w:trPr>
          <w:trHeight w:val="20"/>
          <w:tblCellSpacing w:w="0" w:type="dxa"/>
        </w:trPr>
        <w:tc>
          <w:tcPr>
            <w:tcW w:w="761" w:type="dxa"/>
            <w:vAlign w:val="center"/>
          </w:tcPr>
          <w:p w14:paraId="6E68BA79" w14:textId="2D5E04FB" w:rsidR="00882FD7" w:rsidRPr="00EF44FF" w:rsidRDefault="00882FD7" w:rsidP="0088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424" w:type="dxa"/>
            <w:vAlign w:val="center"/>
          </w:tcPr>
          <w:p w14:paraId="42C6967D" w14:textId="534253C5" w:rsidR="00882FD7" w:rsidRPr="00EF44FF" w:rsidRDefault="00882FD7" w:rsidP="00882F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 dostawy licencji bezterminowej na całe oferowane rozwiązanie w zakresie Portalu Pacjenta wraz z zapewnieniem pełnej kompatybilności z obecnie wykorzystywanym systemem HIS - </w:t>
            </w:r>
            <w:proofErr w:type="spellStart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NXT oraz wdrożenia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konfiguracją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testami.</w:t>
            </w:r>
          </w:p>
        </w:tc>
        <w:tc>
          <w:tcPr>
            <w:tcW w:w="1385" w:type="dxa"/>
          </w:tcPr>
          <w:p w14:paraId="57880DDA" w14:textId="4F4EE67D" w:rsidR="00882FD7" w:rsidRPr="0027779D" w:rsidRDefault="00882FD7" w:rsidP="00882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620" w:type="dxa"/>
          </w:tcPr>
          <w:p w14:paraId="1988593C" w14:textId="77777777" w:rsidR="00882FD7" w:rsidRPr="0027779D" w:rsidRDefault="00882FD7" w:rsidP="0088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C376407" w14:textId="77777777" w:rsidR="00096939" w:rsidRDefault="00096939" w:rsidP="00096939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04054327" w14:textId="0B2B60EE" w:rsidR="00096939" w:rsidRPr="0027779D" w:rsidRDefault="009E51D4" w:rsidP="00096939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15</w:t>
      </w:r>
      <w:r w:rsidR="00096939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09693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96939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 w:rsidR="00096939"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Pr="009E51D4">
        <w:rPr>
          <w:rFonts w:ascii="Times New Roman" w:hAnsi="Times New Roman" w:cs="Times New Roman"/>
          <w:b/>
          <w:sz w:val="20"/>
          <w:szCs w:val="20"/>
        </w:rPr>
        <w:t>Zakup i wdrożenie modułu „Komunikacja z pacjentem”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096939" w:rsidRPr="0027779D" w14:paraId="7D2B2DE2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58EDE424" w14:textId="77777777" w:rsidR="00096939" w:rsidRPr="0027779D" w:rsidRDefault="00096939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39562307" w14:textId="77777777" w:rsidR="00096939" w:rsidRPr="009E51D4" w:rsidRDefault="00096939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E51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388A973D" w14:textId="77777777" w:rsidR="00096939" w:rsidRPr="0027779D" w:rsidRDefault="00096939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37D8D4E1" w14:textId="77777777" w:rsidR="00096939" w:rsidRPr="0027779D" w:rsidRDefault="00096939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146B8DCA" w14:textId="77777777" w:rsidR="00096939" w:rsidRPr="0027779D" w:rsidRDefault="00096939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742157" w:rsidRPr="0027779D" w14:paraId="351539D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B918D3C" w14:textId="7AFF1B3E" w:rsidR="00742157" w:rsidRPr="001A2152" w:rsidRDefault="00742157" w:rsidP="0074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49E42DEF" w14:textId="0CAB9DB0" w:rsidR="00742157" w:rsidRPr="00FE005B" w:rsidRDefault="00742157" w:rsidP="00742157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Rozwiązanie musi stanowić rozbudowę obecnie wykorzystywanego oprogramowania 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lub współpracować z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systemem</w:t>
            </w:r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HIS – </w:t>
            </w:r>
            <w:proofErr w:type="spellStart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E005B">
              <w:rPr>
                <w:rFonts w:ascii="Times New Roman" w:hAnsi="Times New Roman" w:cs="Times New Roman"/>
                <w:sz w:val="20"/>
                <w:szCs w:val="20"/>
              </w:rPr>
              <w:t xml:space="preserve"> NXT – w zakresie umożliwiającym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wysyłanie wiadomości SMS</w:t>
            </w:r>
            <w:r w:rsidR="00B14ACC">
              <w:rPr>
                <w:rFonts w:ascii="Times New Roman" w:hAnsi="Times New Roman" w:cs="Times New Roman"/>
                <w:sz w:val="20"/>
                <w:szCs w:val="20"/>
              </w:rPr>
              <w:t>/email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 pacjentów.</w:t>
            </w:r>
          </w:p>
        </w:tc>
        <w:tc>
          <w:tcPr>
            <w:tcW w:w="1417" w:type="dxa"/>
          </w:tcPr>
          <w:p w14:paraId="51C2FC78" w14:textId="4B7E26E7" w:rsidR="00742157" w:rsidRPr="0027779D" w:rsidRDefault="006F75E0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05C6ED8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2157" w:rsidRPr="0027779D" w14:paraId="2AE58DB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C8C3D72" w14:textId="4CB2C62F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2B1E327B" w14:textId="67B06B10" w:rsidR="00742157" w:rsidRPr="009E51D4" w:rsidRDefault="00B14ACC" w:rsidP="00742157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umożliwi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2157" w:rsidRPr="009E51D4">
              <w:rPr>
                <w:rFonts w:ascii="Times New Roman" w:hAnsi="Times New Roman" w:cs="Times New Roman"/>
                <w:sz w:val="20"/>
                <w:szCs w:val="20"/>
              </w:rPr>
              <w:t>automatyczne wysyłanie wiadomości SMS/email z przypomnieniem o wizycie.</w:t>
            </w:r>
          </w:p>
        </w:tc>
        <w:tc>
          <w:tcPr>
            <w:tcW w:w="1417" w:type="dxa"/>
          </w:tcPr>
          <w:p w14:paraId="40835A19" w14:textId="7777777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A243A84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2157" w:rsidRPr="0027779D" w14:paraId="5819B77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37B061E" w14:textId="56CCAA26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72" w:type="dxa"/>
            <w:vAlign w:val="center"/>
          </w:tcPr>
          <w:p w14:paraId="61A675CD" w14:textId="0F1DF0CB" w:rsidR="00742157" w:rsidRPr="009E51D4" w:rsidRDefault="00B14ACC" w:rsidP="00742157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umożliwi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2157" w:rsidRPr="009E51D4">
              <w:rPr>
                <w:rFonts w:ascii="Times New Roman" w:hAnsi="Times New Roman" w:cs="Times New Roman"/>
                <w:sz w:val="20"/>
                <w:szCs w:val="20"/>
              </w:rPr>
              <w:t>automatyczne wysyłanie wiadomości SMS/email z informacją o kodzie realizacji e-recepty lub e-skierowania.</w:t>
            </w:r>
          </w:p>
        </w:tc>
        <w:tc>
          <w:tcPr>
            <w:tcW w:w="1417" w:type="dxa"/>
            <w:hideMark/>
          </w:tcPr>
          <w:p w14:paraId="4A022F8F" w14:textId="7777777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0E764FA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2157" w:rsidRPr="0027779D" w14:paraId="12271B22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DA0389A" w14:textId="497ADBC6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36A86D1F" w14:textId="6DCDD00B" w:rsidR="00742157" w:rsidRPr="009E51D4" w:rsidRDefault="00B14ACC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umożliwi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2157" w:rsidRPr="009E51D4">
              <w:rPr>
                <w:rFonts w:ascii="Times New Roman" w:hAnsi="Times New Roman" w:cs="Times New Roman"/>
                <w:sz w:val="20"/>
                <w:szCs w:val="20"/>
              </w:rPr>
              <w:t>wysyłanie wiadomości SMS/email z możliwością odpowiedzi - tzw. dwukierunkowa komunikacja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jeśli bramka operatora SMS posiada taka funkcjonalność</w:t>
            </w:r>
            <w:r w:rsidR="00742157" w:rsidRPr="009E51D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17" w:type="dxa"/>
            <w:hideMark/>
          </w:tcPr>
          <w:p w14:paraId="766F1DCB" w14:textId="7777777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FD6E54A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2157" w:rsidRPr="0027779D" w14:paraId="6BA8D5B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1489344" w14:textId="130120EF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584635C0" w14:textId="026EE624" w:rsidR="00742157" w:rsidRPr="009E51D4" w:rsidRDefault="00B14ACC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umożliwi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2157" w:rsidRPr="009E51D4">
              <w:rPr>
                <w:rFonts w:ascii="Times New Roman" w:hAnsi="Times New Roman" w:cs="Times New Roman"/>
                <w:sz w:val="20"/>
                <w:szCs w:val="20"/>
              </w:rPr>
              <w:t>wysyłanie wiadomości SMS/email doraźnie, z możliwością wpisania dowolnego tekstu.</w:t>
            </w:r>
          </w:p>
        </w:tc>
        <w:tc>
          <w:tcPr>
            <w:tcW w:w="1417" w:type="dxa"/>
            <w:hideMark/>
          </w:tcPr>
          <w:p w14:paraId="1888DA60" w14:textId="7777777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52E48B9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2157" w:rsidRPr="0027779D" w14:paraId="54E39A3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71BDEFE" w14:textId="4E2EC28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  <w:vAlign w:val="center"/>
          </w:tcPr>
          <w:p w14:paraId="13468686" w14:textId="00D26209" w:rsidR="00742157" w:rsidRPr="009E51D4" w:rsidRDefault="00B14ACC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umożliwi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2157" w:rsidRPr="009E51D4">
              <w:rPr>
                <w:rFonts w:ascii="Times New Roman" w:hAnsi="Times New Roman" w:cs="Times New Roman"/>
                <w:sz w:val="20"/>
                <w:szCs w:val="20"/>
              </w:rPr>
              <w:t>wysyłanie wiadomości SMS/email doraźnie, z możliwością wykorzystania szablonów wiadomości.</w:t>
            </w:r>
          </w:p>
        </w:tc>
        <w:tc>
          <w:tcPr>
            <w:tcW w:w="1417" w:type="dxa"/>
            <w:hideMark/>
          </w:tcPr>
          <w:p w14:paraId="13A38AC4" w14:textId="7777777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040F2AA4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2157" w:rsidRPr="0027779D" w14:paraId="05A5F88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A9FF225" w14:textId="03385B81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  <w:vAlign w:val="center"/>
          </w:tcPr>
          <w:p w14:paraId="251937D4" w14:textId="19920AB4" w:rsidR="00742157" w:rsidRPr="009E51D4" w:rsidRDefault="00B14ACC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umożliwi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2157" w:rsidRPr="009E51D4">
              <w:rPr>
                <w:rFonts w:ascii="Times New Roman" w:hAnsi="Times New Roman" w:cs="Times New Roman"/>
                <w:sz w:val="20"/>
                <w:szCs w:val="20"/>
              </w:rPr>
              <w:t>wysyłanie wiadomości email zawierających załączniki.</w:t>
            </w:r>
          </w:p>
        </w:tc>
        <w:tc>
          <w:tcPr>
            <w:tcW w:w="1417" w:type="dxa"/>
            <w:hideMark/>
          </w:tcPr>
          <w:p w14:paraId="537F974E" w14:textId="7777777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0DC7CA0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2157" w:rsidRPr="0027779D" w14:paraId="1C4D6A1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B3CADFC" w14:textId="3E94B3B2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  <w:vAlign w:val="center"/>
          </w:tcPr>
          <w:p w14:paraId="71EB6CF1" w14:textId="36EABF3B" w:rsidR="00742157" w:rsidRPr="009E51D4" w:rsidRDefault="00B14ACC" w:rsidP="007421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umożliwi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2157" w:rsidRPr="009E51D4">
              <w:rPr>
                <w:rFonts w:ascii="Times New Roman" w:hAnsi="Times New Roman" w:cs="Times New Roman"/>
                <w:sz w:val="20"/>
                <w:szCs w:val="20"/>
              </w:rPr>
              <w:t>wydrukowanie listy pacjentów zaplanowanych do wysyłki SMS/email wraz z danymi kontaktowymi.</w:t>
            </w:r>
          </w:p>
        </w:tc>
        <w:tc>
          <w:tcPr>
            <w:tcW w:w="1417" w:type="dxa"/>
          </w:tcPr>
          <w:p w14:paraId="6FBF55EE" w14:textId="7777777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A507962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2157" w:rsidRPr="0027779D" w14:paraId="2F1BE924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0EAA9E6" w14:textId="4B0E64A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  <w:vAlign w:val="center"/>
          </w:tcPr>
          <w:p w14:paraId="2584BE57" w14:textId="1806296A" w:rsidR="00742157" w:rsidRPr="009E51D4" w:rsidRDefault="00B14ACC" w:rsidP="007421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umożliwi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2157" w:rsidRPr="009E51D4">
              <w:rPr>
                <w:rFonts w:ascii="Times New Roman" w:hAnsi="Times New Roman" w:cs="Times New Roman"/>
                <w:sz w:val="20"/>
                <w:szCs w:val="20"/>
              </w:rPr>
              <w:t>administratorowi podgląd historii wysyłki powiadomień SMS lub e-mail do pacjentów.</w:t>
            </w:r>
          </w:p>
        </w:tc>
        <w:tc>
          <w:tcPr>
            <w:tcW w:w="1417" w:type="dxa"/>
          </w:tcPr>
          <w:p w14:paraId="7086C4A7" w14:textId="7777777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D332B95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2157" w:rsidRPr="0027779D" w14:paraId="0A01F2C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CCBE736" w14:textId="4037DCED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072" w:type="dxa"/>
            <w:vAlign w:val="center"/>
          </w:tcPr>
          <w:p w14:paraId="1571FA5B" w14:textId="34775414" w:rsidR="00742157" w:rsidRPr="009E51D4" w:rsidRDefault="00B14ACC" w:rsidP="007421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Rozwiązanie</w:t>
            </w:r>
            <w:r w:rsidRPr="00DA668C">
              <w:rPr>
                <w:rFonts w:ascii="Times New Roman" w:hAnsi="Times New Roman" w:cs="Times New Roman"/>
                <w:sz w:val="20"/>
                <w:szCs w:val="20"/>
              </w:rPr>
              <w:t xml:space="preserve"> musi 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>umożliwi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ać</w:t>
            </w:r>
            <w:r w:rsidRPr="00EF4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2157" w:rsidRPr="009E51D4">
              <w:rPr>
                <w:rFonts w:ascii="Times New Roman" w:hAnsi="Times New Roman" w:cs="Times New Roman"/>
                <w:sz w:val="20"/>
                <w:szCs w:val="20"/>
              </w:rPr>
              <w:t>nadanie uprawnień administracyjnych do powiadomień SMS dowolnym użytkownikom systemu.</w:t>
            </w:r>
          </w:p>
        </w:tc>
        <w:tc>
          <w:tcPr>
            <w:tcW w:w="1417" w:type="dxa"/>
          </w:tcPr>
          <w:p w14:paraId="509E3293" w14:textId="7777777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007101C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2157" w:rsidRPr="0027779D" w14:paraId="45204B5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7CC0973" w14:textId="76B8C648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  <w:vAlign w:val="center"/>
          </w:tcPr>
          <w:p w14:paraId="399340FE" w14:textId="778B4209" w:rsidR="00742157" w:rsidRPr="009E51D4" w:rsidRDefault="00742157" w:rsidP="007421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51D4">
              <w:rPr>
                <w:rFonts w:ascii="Times New Roman" w:hAnsi="Times New Roman" w:cs="Times New Roman"/>
                <w:sz w:val="20"/>
                <w:szCs w:val="20"/>
              </w:rPr>
              <w:t>Zamawiający nie wymaga dostawy pakietu SMS - zostanie on zapewniony przez Zamawiającego na etapie realizacji.</w:t>
            </w:r>
          </w:p>
        </w:tc>
        <w:tc>
          <w:tcPr>
            <w:tcW w:w="1417" w:type="dxa"/>
          </w:tcPr>
          <w:p w14:paraId="61311D4C" w14:textId="7777777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43DE253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2157" w:rsidRPr="0027779D" w14:paraId="12718B3C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2F7237F" w14:textId="2B8108B3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7072" w:type="dxa"/>
            <w:vAlign w:val="center"/>
          </w:tcPr>
          <w:p w14:paraId="5E197F46" w14:textId="0669651C" w:rsidR="00742157" w:rsidRPr="009E51D4" w:rsidRDefault="00742157" w:rsidP="007421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51D4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 dostawy licencji bezterminowej na oferowane rozwiązanie wraz z zapewnieniem pełnej kompatybilności z obecnie wykorzystywanym systemem HIS </w:t>
            </w:r>
            <w:r w:rsidR="00B14A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E51D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9E51D4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9E51D4">
              <w:rPr>
                <w:rFonts w:ascii="Times New Roman" w:hAnsi="Times New Roman" w:cs="Times New Roman"/>
                <w:sz w:val="20"/>
                <w:szCs w:val="20"/>
              </w:rPr>
              <w:t xml:space="preserve"> NXT oraz wdrożenia</w:t>
            </w:r>
            <w:r w:rsidR="00B14ACC">
              <w:rPr>
                <w:rFonts w:ascii="Times New Roman" w:hAnsi="Times New Roman" w:cs="Times New Roman"/>
                <w:sz w:val="20"/>
                <w:szCs w:val="20"/>
              </w:rPr>
              <w:t xml:space="preserve"> z</w:t>
            </w:r>
            <w:r w:rsidRPr="009E51D4">
              <w:rPr>
                <w:rFonts w:ascii="Times New Roman" w:hAnsi="Times New Roman" w:cs="Times New Roman"/>
                <w:sz w:val="20"/>
                <w:szCs w:val="20"/>
              </w:rPr>
              <w:t xml:space="preserve"> konfiguracją </w:t>
            </w:r>
            <w:r w:rsidR="00B14AC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E51D4">
              <w:rPr>
                <w:rFonts w:ascii="Times New Roman" w:hAnsi="Times New Roman" w:cs="Times New Roman"/>
                <w:sz w:val="20"/>
                <w:szCs w:val="20"/>
              </w:rPr>
              <w:t xml:space="preserve"> testami.</w:t>
            </w:r>
          </w:p>
        </w:tc>
        <w:tc>
          <w:tcPr>
            <w:tcW w:w="1417" w:type="dxa"/>
          </w:tcPr>
          <w:p w14:paraId="13348CDB" w14:textId="77777777" w:rsidR="00742157" w:rsidRPr="0027779D" w:rsidRDefault="00742157" w:rsidP="0074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20C71AB" w14:textId="77777777" w:rsidR="00742157" w:rsidRPr="0027779D" w:rsidRDefault="00742157" w:rsidP="007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55B59DE" w14:textId="77777777" w:rsidR="00BB26C8" w:rsidRDefault="00BB26C8" w:rsidP="0085681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3BE11045" w14:textId="597646B1" w:rsidR="0085681B" w:rsidRPr="0027779D" w:rsidRDefault="00504BD7" w:rsidP="0085681B">
      <w:pPr>
        <w:rPr>
          <w:rFonts w:ascii="Times New Roman" w:hAnsi="Times New Roman" w:cs="Times New Roman"/>
          <w:b/>
          <w:sz w:val="20"/>
          <w:szCs w:val="20"/>
        </w:rPr>
      </w:pPr>
      <w:r w:rsidRPr="00E26641">
        <w:rPr>
          <w:rFonts w:ascii="Times New Roman" w:hAnsi="Times New Roman" w:cs="Times New Roman"/>
          <w:b/>
          <w:sz w:val="20"/>
          <w:szCs w:val="20"/>
        </w:rPr>
        <w:t>1</w:t>
      </w:r>
      <w:r w:rsidR="00254D83">
        <w:rPr>
          <w:rFonts w:ascii="Times New Roman" w:hAnsi="Times New Roman" w:cs="Times New Roman"/>
          <w:b/>
          <w:sz w:val="20"/>
          <w:szCs w:val="20"/>
        </w:rPr>
        <w:t>6</w:t>
      </w:r>
      <w:r w:rsidRPr="00E26641">
        <w:rPr>
          <w:rFonts w:ascii="Times New Roman" w:hAnsi="Times New Roman" w:cs="Times New Roman"/>
          <w:b/>
          <w:sz w:val="20"/>
          <w:szCs w:val="20"/>
        </w:rPr>
        <w:t>.</w:t>
      </w:r>
      <w:r w:rsidR="0085681B" w:rsidRPr="00E26641">
        <w:rPr>
          <w:rFonts w:ascii="Times New Roman" w:hAnsi="Times New Roman" w:cs="Times New Roman"/>
          <w:b/>
          <w:sz w:val="20"/>
          <w:szCs w:val="20"/>
        </w:rPr>
        <w:t xml:space="preserve"> Rozbudowa szpitalnego systemu informacyjnego HIS</w:t>
      </w:r>
      <w:r w:rsidR="00D756DD" w:rsidRPr="00E2664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D7183">
        <w:rPr>
          <w:rFonts w:ascii="Times New Roman" w:hAnsi="Times New Roman" w:cs="Times New Roman"/>
          <w:b/>
          <w:sz w:val="20"/>
          <w:szCs w:val="20"/>
        </w:rPr>
        <w:t>–</w:t>
      </w:r>
      <w:r w:rsidR="00D756DD" w:rsidRPr="00E26641">
        <w:rPr>
          <w:rFonts w:ascii="Times New Roman" w:hAnsi="Times New Roman" w:cs="Times New Roman"/>
          <w:b/>
          <w:sz w:val="20"/>
          <w:szCs w:val="20"/>
        </w:rPr>
        <w:t xml:space="preserve"> Zakup i wdrożenie modułu „Elektroniczna Karta Intensywnego Nadzoru” Pacjenta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85681B" w:rsidRPr="0027779D" w14:paraId="7D810ABB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443A051A" w14:textId="77777777" w:rsidR="0085681B" w:rsidRPr="00D756D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56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00E28EB7" w14:textId="77777777" w:rsidR="0085681B" w:rsidRPr="00D756D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56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0E89B4E9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53EE0B7D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6E3B8C44" w14:textId="77777777" w:rsidR="0085681B" w:rsidRPr="0027779D" w:rsidRDefault="0085681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882BEB" w:rsidRPr="0027779D" w14:paraId="5DF7B270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5A8595DA" w14:textId="088EBC6F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51D2B804" w14:textId="0521C4CC" w:rsidR="00882BEB" w:rsidRPr="00E26641" w:rsidRDefault="00882BEB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6641">
              <w:rPr>
                <w:rFonts w:ascii="Times New Roman" w:hAnsi="Times New Roman" w:cs="Times New Roman"/>
                <w:sz w:val="20"/>
                <w:szCs w:val="20"/>
              </w:rPr>
              <w:t>Rozwiązanie powinno być narzędziem tzw. e-Monitoringu pacjenta i jednocześnie stanowić niezależny moduł</w:t>
            </w:r>
          </w:p>
        </w:tc>
        <w:tc>
          <w:tcPr>
            <w:tcW w:w="1417" w:type="dxa"/>
          </w:tcPr>
          <w:p w14:paraId="1BEA59E8" w14:textId="77777777" w:rsidR="00882BEB" w:rsidRPr="00E26641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2664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887D4B4" w14:textId="77777777" w:rsidR="00882BEB" w:rsidRPr="00E26641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4A47AFDC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0285639C" w14:textId="66DFAC37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524B00E2" w14:textId="488DD79A" w:rsidR="00882BEB" w:rsidRPr="00882BEB" w:rsidRDefault="00882BEB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Rozwiązanie powinno być dostępne z poziomu przeglądarki WWW</w:t>
            </w:r>
          </w:p>
        </w:tc>
        <w:tc>
          <w:tcPr>
            <w:tcW w:w="1417" w:type="dxa"/>
            <w:hideMark/>
          </w:tcPr>
          <w:p w14:paraId="226DB433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5A6C7B1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0B064C71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3B326D9A" w14:textId="2DDE952B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18A38F41" w14:textId="697B4FB7" w:rsidR="00882BEB" w:rsidRPr="00882BEB" w:rsidRDefault="00882BEB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zapewniać możliwość wykorzystania danych logowania analogicznych do danych logowania wykorzystywanych w systemie HIS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Szpitala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 NXT</w:t>
            </w:r>
          </w:p>
        </w:tc>
        <w:tc>
          <w:tcPr>
            <w:tcW w:w="1417" w:type="dxa"/>
            <w:hideMark/>
          </w:tcPr>
          <w:p w14:paraId="55BB7014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2C78357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5A7E9010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0BAF487F" w14:textId="4F0D6EA2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5E7CE183" w14:textId="659B6BE3" w:rsidR="00882BEB" w:rsidRPr="00882BEB" w:rsidRDefault="00882BEB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zapewniać integracje z wykorzystywanym systemem HIS – </w:t>
            </w:r>
            <w:proofErr w:type="spellStart"/>
            <w:r w:rsidRPr="00882B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Optimed</w:t>
            </w:r>
            <w:proofErr w:type="spellEnd"/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 NXT co najmniej w zakresie:</w:t>
            </w:r>
          </w:p>
        </w:tc>
        <w:tc>
          <w:tcPr>
            <w:tcW w:w="1417" w:type="dxa"/>
            <w:hideMark/>
          </w:tcPr>
          <w:p w14:paraId="77E45353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  <w:hideMark/>
          </w:tcPr>
          <w:p w14:paraId="0D5D9735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7D7482BA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44699E6A" w14:textId="1F999E61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B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4.1.</w:t>
            </w:r>
          </w:p>
        </w:tc>
        <w:tc>
          <w:tcPr>
            <w:tcW w:w="7072" w:type="dxa"/>
            <w:vAlign w:val="center"/>
          </w:tcPr>
          <w:p w14:paraId="22EF11DD" w14:textId="260A17C3" w:rsidR="00882BEB" w:rsidRPr="00882BEB" w:rsidRDefault="00E26641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882BEB"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lista pacjentów Oddziału </w:t>
            </w:r>
            <w:r w:rsidR="00882BEB">
              <w:rPr>
                <w:rFonts w:ascii="Times New Roman" w:hAnsi="Times New Roman" w:cs="Times New Roman"/>
                <w:sz w:val="20"/>
                <w:szCs w:val="20"/>
              </w:rPr>
              <w:t xml:space="preserve">Anestezjologii i </w:t>
            </w:r>
            <w:r w:rsidR="00882BEB"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Intensywnej Terapii </w:t>
            </w:r>
            <w:r w:rsidR="00882BEB">
              <w:rPr>
                <w:rFonts w:ascii="Times New Roman" w:hAnsi="Times New Roman" w:cs="Times New Roman"/>
                <w:sz w:val="20"/>
                <w:szCs w:val="20"/>
              </w:rPr>
              <w:t xml:space="preserve">(dalej OIT) </w:t>
            </w:r>
            <w:r w:rsidR="00882BEB" w:rsidRPr="00882BEB">
              <w:rPr>
                <w:rFonts w:ascii="Times New Roman" w:hAnsi="Times New Roman" w:cs="Times New Roman"/>
                <w:sz w:val="20"/>
                <w:szCs w:val="20"/>
              </w:rPr>
              <w:t>– przypisanych do danej strefy</w:t>
            </w:r>
          </w:p>
        </w:tc>
        <w:tc>
          <w:tcPr>
            <w:tcW w:w="1417" w:type="dxa"/>
            <w:hideMark/>
          </w:tcPr>
          <w:p w14:paraId="488D1E75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8D639CE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6518B4F7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79C8132D" w14:textId="43BE2AEF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7072" w:type="dxa"/>
            <w:vAlign w:val="center"/>
          </w:tcPr>
          <w:p w14:paraId="0B949E10" w14:textId="6C3E51F4" w:rsidR="00882BEB" w:rsidRPr="00882BEB" w:rsidRDefault="00E26641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882BEB" w:rsidRPr="00882BEB">
              <w:rPr>
                <w:rFonts w:ascii="Times New Roman" w:hAnsi="Times New Roman" w:cs="Times New Roman"/>
                <w:sz w:val="20"/>
                <w:szCs w:val="20"/>
              </w:rPr>
              <w:t>przekazanie dokumentu Intensywna Karta Obserwacji OIT – jako załącznik do dokumentacji pacjenta</w:t>
            </w:r>
          </w:p>
        </w:tc>
        <w:tc>
          <w:tcPr>
            <w:tcW w:w="1417" w:type="dxa"/>
            <w:hideMark/>
          </w:tcPr>
          <w:p w14:paraId="5F8070E7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D782462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78472D21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7FE3611C" w14:textId="5EE84167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51117944" w14:textId="3A5CA354" w:rsidR="00882BEB" w:rsidRPr="00882BEB" w:rsidRDefault="00882BEB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prowadzenia Indywidualnej Karty Obserwacji OIT w formie elektronicznej z osią czasu, która przesuwa się w miarę trwania pobytu pacjenta na OIT</w:t>
            </w:r>
          </w:p>
        </w:tc>
        <w:tc>
          <w:tcPr>
            <w:tcW w:w="1417" w:type="dxa"/>
          </w:tcPr>
          <w:p w14:paraId="2665F68D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0B058B0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5350FA09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5D9B38FB" w14:textId="26EC5137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  <w:vAlign w:val="center"/>
          </w:tcPr>
          <w:p w14:paraId="26E5E7E7" w14:textId="0EF292D4" w:rsidR="00882BEB" w:rsidRPr="00882BEB" w:rsidRDefault="00882BEB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Rozwiązanie musi być dostosowane do pracy na ekranach dotykowych</w:t>
            </w:r>
          </w:p>
        </w:tc>
        <w:tc>
          <w:tcPr>
            <w:tcW w:w="1417" w:type="dxa"/>
          </w:tcPr>
          <w:p w14:paraId="5CFE3FEA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0E6DA4A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16CF0C14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64950B1A" w14:textId="046279F9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  <w:vAlign w:val="center"/>
          </w:tcPr>
          <w:p w14:paraId="44D7CA7F" w14:textId="0AF7832B" w:rsidR="00882BEB" w:rsidRPr="00882BEB" w:rsidRDefault="00882BEB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zapewniać możliwość stosowania szablonów tekstów standardowych w dużych polach tekstowych – uzgodnionych z Zamawiającym na etapie analizy przedwdrożeniowej </w:t>
            </w:r>
          </w:p>
        </w:tc>
        <w:tc>
          <w:tcPr>
            <w:tcW w:w="1417" w:type="dxa"/>
          </w:tcPr>
          <w:p w14:paraId="2580531D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701455E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43CE64E2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200F2872" w14:textId="537C859E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  <w:vAlign w:val="center"/>
          </w:tcPr>
          <w:p w14:paraId="008F5457" w14:textId="546FCC48" w:rsidR="00882BEB" w:rsidRPr="00882BEB" w:rsidRDefault="00882BEB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integracji z wykorzystywanymi kardiomonitorami w zakresie analogicznym do Elektronicznej Karty Znieczulenia</w:t>
            </w:r>
          </w:p>
        </w:tc>
        <w:tc>
          <w:tcPr>
            <w:tcW w:w="1417" w:type="dxa"/>
          </w:tcPr>
          <w:p w14:paraId="15A3468E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3D66ADD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7B5994C0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600103F6" w14:textId="6B1EE0ED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  <w:vAlign w:val="center"/>
          </w:tcPr>
          <w:p w14:paraId="2201CC09" w14:textId="5FFCC0D1" w:rsidR="00882BEB" w:rsidRPr="00882BEB" w:rsidRDefault="00882BEB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konfiguracji monitorowanych i wypełnianych zakresów danych zgodnie z procedurami obowiązującymi w placówce</w:t>
            </w:r>
          </w:p>
        </w:tc>
        <w:tc>
          <w:tcPr>
            <w:tcW w:w="1417" w:type="dxa"/>
          </w:tcPr>
          <w:p w14:paraId="39FD3CAD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30D96A8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36A9C407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36AC9544" w14:textId="1AA7DED5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072" w:type="dxa"/>
            <w:vAlign w:val="center"/>
          </w:tcPr>
          <w:p w14:paraId="15E733F0" w14:textId="7E7E09E2" w:rsidR="00882BEB" w:rsidRPr="00882BEB" w:rsidRDefault="00882BEB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Rozwiązanie z poziomu ekranu aplikacji jak i samego dokumentu musi być podzielone na odpowiednie sekcje – możliwe do modyfikacji pod indywidualne potrzeby – co najmniej w zakresie:</w:t>
            </w:r>
          </w:p>
        </w:tc>
        <w:tc>
          <w:tcPr>
            <w:tcW w:w="1417" w:type="dxa"/>
          </w:tcPr>
          <w:p w14:paraId="61C036AF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5FEAFC4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2BEB" w:rsidRPr="0027779D" w14:paraId="6224D811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29D20182" w14:textId="1CF5EC1F" w:rsidR="00882BEB" w:rsidRPr="00882BEB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10.1.</w:t>
            </w:r>
          </w:p>
        </w:tc>
        <w:tc>
          <w:tcPr>
            <w:tcW w:w="7072" w:type="dxa"/>
            <w:vAlign w:val="center"/>
          </w:tcPr>
          <w:p w14:paraId="78909E35" w14:textId="033364FB" w:rsidR="00882BEB" w:rsidRPr="00882BEB" w:rsidRDefault="00E26641" w:rsidP="00882BEB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882BEB" w:rsidRPr="00882BEB">
              <w:rPr>
                <w:rFonts w:ascii="Times New Roman" w:hAnsi="Times New Roman" w:cs="Times New Roman"/>
                <w:sz w:val="20"/>
                <w:szCs w:val="20"/>
              </w:rPr>
              <w:t>Sekcja dokumentu gazometria</w:t>
            </w:r>
          </w:p>
        </w:tc>
        <w:tc>
          <w:tcPr>
            <w:tcW w:w="1417" w:type="dxa"/>
          </w:tcPr>
          <w:p w14:paraId="5F124A1E" w14:textId="77777777" w:rsidR="00882BEB" w:rsidRPr="0027779D" w:rsidRDefault="00882BEB" w:rsidP="0088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BB24C45" w14:textId="77777777" w:rsidR="00882BEB" w:rsidRPr="0027779D" w:rsidRDefault="00882BEB" w:rsidP="0088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6641" w:rsidRPr="0027779D" w14:paraId="40DB0D0F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53AE4F9C" w14:textId="6EA0717D" w:rsidR="00E26641" w:rsidRPr="00882BEB" w:rsidRDefault="00E26641" w:rsidP="00E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10.2.</w:t>
            </w:r>
          </w:p>
        </w:tc>
        <w:tc>
          <w:tcPr>
            <w:tcW w:w="7072" w:type="dxa"/>
            <w:vAlign w:val="center"/>
          </w:tcPr>
          <w:p w14:paraId="6130F59A" w14:textId="36717C18" w:rsidR="00E26641" w:rsidRPr="00882BEB" w:rsidRDefault="00E26641" w:rsidP="00E26641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Sekcja parametry oddechu</w:t>
            </w:r>
          </w:p>
        </w:tc>
        <w:tc>
          <w:tcPr>
            <w:tcW w:w="1417" w:type="dxa"/>
          </w:tcPr>
          <w:p w14:paraId="2E4AFE4C" w14:textId="62279E4D" w:rsidR="00E26641" w:rsidRPr="0027779D" w:rsidRDefault="00E26641" w:rsidP="00E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E0A6BED" w14:textId="77777777" w:rsidR="00E26641" w:rsidRPr="0027779D" w:rsidRDefault="00E26641" w:rsidP="00E2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6641" w:rsidRPr="0027779D" w14:paraId="495E2AA0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5615D148" w14:textId="4940674D" w:rsidR="00E26641" w:rsidRPr="00882BEB" w:rsidRDefault="00E26641" w:rsidP="00E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10.3.</w:t>
            </w:r>
          </w:p>
        </w:tc>
        <w:tc>
          <w:tcPr>
            <w:tcW w:w="7072" w:type="dxa"/>
            <w:vAlign w:val="center"/>
          </w:tcPr>
          <w:p w14:paraId="1E0A97AB" w14:textId="74FC5147" w:rsidR="00E26641" w:rsidRPr="00882BEB" w:rsidRDefault="00E26641" w:rsidP="00E26641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Sekcja mieszaniny oddechowe</w:t>
            </w:r>
          </w:p>
        </w:tc>
        <w:tc>
          <w:tcPr>
            <w:tcW w:w="1417" w:type="dxa"/>
          </w:tcPr>
          <w:p w14:paraId="17692CCD" w14:textId="24F0E35D" w:rsidR="00E26641" w:rsidRPr="0027779D" w:rsidRDefault="00E26641" w:rsidP="00E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8E8785C" w14:textId="77777777" w:rsidR="00E26641" w:rsidRPr="0027779D" w:rsidRDefault="00E26641" w:rsidP="00E2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6641" w:rsidRPr="0027779D" w14:paraId="714F3133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57FD9F80" w14:textId="7D04D452" w:rsidR="00E26641" w:rsidRPr="00882BEB" w:rsidRDefault="00E26641" w:rsidP="00E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10.4.</w:t>
            </w:r>
          </w:p>
        </w:tc>
        <w:tc>
          <w:tcPr>
            <w:tcW w:w="7072" w:type="dxa"/>
            <w:vAlign w:val="center"/>
          </w:tcPr>
          <w:p w14:paraId="37DCD8FA" w14:textId="4FFD95ED" w:rsidR="00E26641" w:rsidRPr="00882BEB" w:rsidRDefault="00E26641" w:rsidP="00E26641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Sekcja pomiarów parametrów życiowych – musi zapewniać możliwość oznaczania parametrów w postaci osi czasu z wyraźnym wyróżnieniem kolejnej doby pobytu/dyżuru</w:t>
            </w:r>
          </w:p>
        </w:tc>
        <w:tc>
          <w:tcPr>
            <w:tcW w:w="1417" w:type="dxa"/>
          </w:tcPr>
          <w:p w14:paraId="2E7CC2BE" w14:textId="484F3622" w:rsidR="00E26641" w:rsidRPr="0027779D" w:rsidRDefault="00E26641" w:rsidP="00E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347B74A" w14:textId="77777777" w:rsidR="00E26641" w:rsidRPr="0027779D" w:rsidRDefault="00E26641" w:rsidP="00E2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6641" w:rsidRPr="0027779D" w14:paraId="0AFCCFE1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030CE29F" w14:textId="1B55A620" w:rsidR="00E26641" w:rsidRPr="00882BEB" w:rsidRDefault="00E26641" w:rsidP="00E26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10.5.</w:t>
            </w:r>
          </w:p>
        </w:tc>
        <w:tc>
          <w:tcPr>
            <w:tcW w:w="7072" w:type="dxa"/>
            <w:vAlign w:val="center"/>
          </w:tcPr>
          <w:p w14:paraId="205EA656" w14:textId="77E41821" w:rsidR="00E26641" w:rsidRPr="00882BEB" w:rsidRDefault="00E26641" w:rsidP="00E26641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Sekcja płyny – system musi wspierać automatyczne wyliczanie sumy płynów podanych i wydalonych wraz z informacją o aktualnym bilansie płynów</w:t>
            </w:r>
          </w:p>
        </w:tc>
        <w:tc>
          <w:tcPr>
            <w:tcW w:w="1417" w:type="dxa"/>
          </w:tcPr>
          <w:p w14:paraId="6A1FEA0A" w14:textId="21DC9DE8" w:rsidR="00E26641" w:rsidRPr="0027779D" w:rsidRDefault="00E26641" w:rsidP="00E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5626656" w14:textId="77777777" w:rsidR="00E26641" w:rsidRPr="0027779D" w:rsidRDefault="00E26641" w:rsidP="00E2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6641" w:rsidRPr="0027779D" w14:paraId="3768A5B7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269CF72F" w14:textId="244E0D6E" w:rsidR="00E26641" w:rsidRPr="00882BEB" w:rsidRDefault="00E26641" w:rsidP="00E26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7072" w:type="dxa"/>
            <w:vAlign w:val="center"/>
          </w:tcPr>
          <w:p w14:paraId="6EC38C34" w14:textId="49180C7A" w:rsidR="00E26641" w:rsidRPr="00882BEB" w:rsidRDefault="00E26641" w:rsidP="00E26641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zapewniać możliwość prezentowania informacji dotyczących pacjenta – dostępnych z poziomu wykorzystywanego systemu HIS – </w:t>
            </w:r>
            <w:proofErr w:type="spellStart"/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 NXT – co najmniej w zakresie:</w:t>
            </w:r>
          </w:p>
        </w:tc>
        <w:tc>
          <w:tcPr>
            <w:tcW w:w="1417" w:type="dxa"/>
          </w:tcPr>
          <w:p w14:paraId="5EE6A7B1" w14:textId="27A281CF" w:rsidR="00E26641" w:rsidRPr="0027779D" w:rsidRDefault="00E26641" w:rsidP="00E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1BC146E" w14:textId="77777777" w:rsidR="00E26641" w:rsidRPr="0027779D" w:rsidRDefault="00E26641" w:rsidP="00E2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6641" w:rsidRPr="0027779D" w14:paraId="0790964D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07377500" w14:textId="45F2482D" w:rsidR="00E26641" w:rsidRPr="00882BEB" w:rsidRDefault="00E26641" w:rsidP="00E266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75903034" w14:textId="66B4D2D9" w:rsidR="00E26641" w:rsidRPr="00882BEB" w:rsidRDefault="00E26641" w:rsidP="00E26641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  <w:r w:rsidR="006F57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F57B8" w:rsidRPr="00882BEB">
              <w:rPr>
                <w:rFonts w:ascii="Times New Roman" w:hAnsi="Times New Roman" w:cs="Times New Roman"/>
                <w:sz w:val="20"/>
                <w:szCs w:val="20"/>
              </w:rPr>
              <w:t>nazwisko</w:t>
            </w:r>
            <w:r w:rsidR="006F57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F57B8" w:rsidRPr="00882BEB">
              <w:rPr>
                <w:rFonts w:ascii="Times New Roman" w:hAnsi="Times New Roman" w:cs="Times New Roman"/>
                <w:sz w:val="20"/>
                <w:szCs w:val="20"/>
              </w:rPr>
              <w:t>PESEL</w:t>
            </w:r>
          </w:p>
        </w:tc>
        <w:tc>
          <w:tcPr>
            <w:tcW w:w="1417" w:type="dxa"/>
          </w:tcPr>
          <w:p w14:paraId="3796255D" w14:textId="205AA257" w:rsidR="00E26641" w:rsidRPr="0027779D" w:rsidRDefault="00E26641" w:rsidP="00E2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6243EF9" w14:textId="77777777" w:rsidR="00E26641" w:rsidRPr="0027779D" w:rsidRDefault="00E26641" w:rsidP="00E2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45F9393E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32F6B353" w14:textId="7AC7C760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3D4A4860" w14:textId="72ED1325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rozpoznanie</w:t>
            </w:r>
          </w:p>
        </w:tc>
        <w:tc>
          <w:tcPr>
            <w:tcW w:w="1417" w:type="dxa"/>
          </w:tcPr>
          <w:p w14:paraId="65C760D1" w14:textId="5012A9AA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CDA18E1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14997294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17BEA150" w14:textId="5D38B6B1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073F3A94" w14:textId="22CE68C2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nr wykazu oddziałowego</w:t>
            </w:r>
          </w:p>
        </w:tc>
        <w:tc>
          <w:tcPr>
            <w:tcW w:w="1417" w:type="dxa"/>
          </w:tcPr>
          <w:p w14:paraId="1FB7024E" w14:textId="7703B23A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AE02933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5C9ABFBE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7F2A4949" w14:textId="63C59837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144A6BFC" w14:textId="63959E5C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nr wykazu głównego</w:t>
            </w:r>
          </w:p>
        </w:tc>
        <w:tc>
          <w:tcPr>
            <w:tcW w:w="1417" w:type="dxa"/>
          </w:tcPr>
          <w:p w14:paraId="061D5CC5" w14:textId="63D9423F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F7CAA37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7DCBF9D4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39D1B801" w14:textId="2E6D4FBF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3D8CC865" w14:textId="7DE91EFD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waga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wzrost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BMI</w:t>
            </w:r>
          </w:p>
        </w:tc>
        <w:tc>
          <w:tcPr>
            <w:tcW w:w="1417" w:type="dxa"/>
          </w:tcPr>
          <w:p w14:paraId="5CF08FD9" w14:textId="20CF4960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3CB6AC6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6465C8B7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53581DB3" w14:textId="32991D17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  <w:vAlign w:val="center"/>
          </w:tcPr>
          <w:p w14:paraId="767841A1" w14:textId="5DA29CC9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grupa krwi</w:t>
            </w:r>
          </w:p>
        </w:tc>
        <w:tc>
          <w:tcPr>
            <w:tcW w:w="1417" w:type="dxa"/>
          </w:tcPr>
          <w:p w14:paraId="7E7AA303" w14:textId="4B3E9D39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1CCAF16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13598CDE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3452D858" w14:textId="4502FFBB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  <w:vAlign w:val="center"/>
          </w:tcPr>
          <w:p w14:paraId="694287CD" w14:textId="5589CF44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monitorowania bilansu płynu – co najmniej w zakresie:</w:t>
            </w:r>
          </w:p>
        </w:tc>
        <w:tc>
          <w:tcPr>
            <w:tcW w:w="1417" w:type="dxa"/>
          </w:tcPr>
          <w:p w14:paraId="3860A987" w14:textId="039067FD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F5462A7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01137883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52182530" w14:textId="3F8C6DD9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035784F9" w14:textId="15D23A0B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utrata płynów – również z uwzględnieniem perspiracji na podstawie parametrów życiowych (wzrost, waga, temperatura ciała) </w:t>
            </w:r>
          </w:p>
        </w:tc>
        <w:tc>
          <w:tcPr>
            <w:tcW w:w="1417" w:type="dxa"/>
          </w:tcPr>
          <w:p w14:paraId="4F94F276" w14:textId="55F217F8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02686F0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18EB5FB1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589439CF" w14:textId="1B30B495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12.2.</w:t>
            </w:r>
          </w:p>
        </w:tc>
        <w:tc>
          <w:tcPr>
            <w:tcW w:w="7072" w:type="dxa"/>
            <w:vAlign w:val="center"/>
          </w:tcPr>
          <w:p w14:paraId="497AB18F" w14:textId="77272B98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E1C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podaż płynów</w:t>
            </w:r>
          </w:p>
        </w:tc>
        <w:tc>
          <w:tcPr>
            <w:tcW w:w="1417" w:type="dxa"/>
          </w:tcPr>
          <w:p w14:paraId="02FAA25B" w14:textId="438E74BD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43323A5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5FA8D648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13B9E936" w14:textId="382E025C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7072" w:type="dxa"/>
            <w:vAlign w:val="center"/>
          </w:tcPr>
          <w:p w14:paraId="5E348B84" w14:textId="2842EED2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zapewniać możliwość wyznaczenia bilansu płynów na podstawie zaewidencjonowanych podaży i utrat płynów. </w:t>
            </w:r>
          </w:p>
        </w:tc>
        <w:tc>
          <w:tcPr>
            <w:tcW w:w="1417" w:type="dxa"/>
          </w:tcPr>
          <w:p w14:paraId="20D92B0F" w14:textId="4B2142DD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655ABB3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3659CE30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08382CCD" w14:textId="3E9EB21D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  <w:vAlign w:val="center"/>
          </w:tcPr>
          <w:p w14:paraId="6E1B7AD4" w14:textId="2AD0AD75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Rozwiązanie musi zapewniać możliwość prezentacji aktualnego bilansu płynów dla wybranego przedziału czasowego</w:t>
            </w:r>
          </w:p>
        </w:tc>
        <w:tc>
          <w:tcPr>
            <w:tcW w:w="1417" w:type="dxa"/>
          </w:tcPr>
          <w:p w14:paraId="2F44065C" w14:textId="560EE7B5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FB4CE43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0AB3D5B7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3E19FFA6" w14:textId="1D543E48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  <w:vAlign w:val="center"/>
          </w:tcPr>
          <w:p w14:paraId="06715761" w14:textId="3335CAB6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zapewniać możliwość mapowania pomiarów z kardiomonitorów – w celu automatycznego wyświetlania danych </w:t>
            </w:r>
          </w:p>
        </w:tc>
        <w:tc>
          <w:tcPr>
            <w:tcW w:w="1417" w:type="dxa"/>
          </w:tcPr>
          <w:p w14:paraId="4531D012" w14:textId="14DBF947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3082658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57B8" w:rsidRPr="0027779D" w14:paraId="23E14C15" w14:textId="77777777" w:rsidTr="00D756DD">
        <w:trPr>
          <w:trHeight w:val="20"/>
          <w:tblCellSpacing w:w="0" w:type="dxa"/>
        </w:trPr>
        <w:tc>
          <w:tcPr>
            <w:tcW w:w="0" w:type="auto"/>
          </w:tcPr>
          <w:p w14:paraId="5183D4F9" w14:textId="5954554E" w:rsidR="006F57B8" w:rsidRPr="00882BEB" w:rsidRDefault="006F57B8" w:rsidP="006F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  <w:vAlign w:val="center"/>
          </w:tcPr>
          <w:p w14:paraId="498E3198" w14:textId="6561C5D2" w:rsidR="006F57B8" w:rsidRPr="00882BEB" w:rsidRDefault="006F57B8" w:rsidP="006F57B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 dostawy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 najmniej </w:t>
            </w:r>
            <w:r w:rsidRPr="00882BEB">
              <w:rPr>
                <w:rFonts w:ascii="Times New Roman" w:hAnsi="Times New Roman" w:cs="Times New Roman"/>
                <w:sz w:val="20"/>
                <w:szCs w:val="20"/>
              </w:rPr>
              <w:t>licencji 3-letniej na oferowane rozwiązanie wraz z zapewnieniem wdrożenia, konfiguracją oraz testami.</w:t>
            </w:r>
          </w:p>
        </w:tc>
        <w:tc>
          <w:tcPr>
            <w:tcW w:w="1417" w:type="dxa"/>
          </w:tcPr>
          <w:p w14:paraId="6F116597" w14:textId="55F6C932" w:rsidR="006F57B8" w:rsidRPr="0027779D" w:rsidRDefault="006F57B8" w:rsidP="006F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09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97335BD" w14:textId="77777777" w:rsidR="006F57B8" w:rsidRPr="0027779D" w:rsidRDefault="006F57B8" w:rsidP="006F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54B3D6A" w14:textId="77777777" w:rsidR="00E26641" w:rsidRDefault="00E26641" w:rsidP="00E26641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027FD9BD" w14:textId="06A6FEA8" w:rsidR="00E26641" w:rsidRPr="0027779D" w:rsidRDefault="00254D83" w:rsidP="00E2664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17</w:t>
      </w:r>
      <w:r w:rsidR="00E26641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E2664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6641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 w:rsidR="00E26641"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="001D7183" w:rsidRPr="00E26641">
        <w:rPr>
          <w:rFonts w:ascii="Times New Roman" w:hAnsi="Times New Roman" w:cs="Times New Roman"/>
          <w:b/>
          <w:sz w:val="20"/>
          <w:szCs w:val="20"/>
        </w:rPr>
        <w:t xml:space="preserve">Zakup i wdrożenie modułu „Elektroniczna Karta </w:t>
      </w:r>
      <w:r w:rsidR="001D7183">
        <w:rPr>
          <w:rFonts w:ascii="Times New Roman" w:hAnsi="Times New Roman" w:cs="Times New Roman"/>
          <w:b/>
          <w:sz w:val="20"/>
          <w:szCs w:val="20"/>
        </w:rPr>
        <w:t>Znieczulenia</w:t>
      </w:r>
      <w:r w:rsidR="001D7183" w:rsidRPr="00E26641">
        <w:rPr>
          <w:rFonts w:ascii="Times New Roman" w:hAnsi="Times New Roman" w:cs="Times New Roman"/>
          <w:b/>
          <w:sz w:val="20"/>
          <w:szCs w:val="20"/>
        </w:rPr>
        <w:t>”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E26641" w:rsidRPr="0027779D" w14:paraId="5A25FB73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7DD0CD0C" w14:textId="77777777" w:rsidR="00E26641" w:rsidRPr="0027779D" w:rsidRDefault="00E2664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4E5737B4" w14:textId="77777777" w:rsidR="00E26641" w:rsidRPr="001D7183" w:rsidRDefault="00E2664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1D71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0300C5FE" w14:textId="77777777" w:rsidR="00E26641" w:rsidRPr="0027779D" w:rsidRDefault="00E2664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4FB84D55" w14:textId="77777777" w:rsidR="00E26641" w:rsidRPr="0027779D" w:rsidRDefault="00E2664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6C7B883A" w14:textId="77777777" w:rsidR="00E26641" w:rsidRPr="0027779D" w:rsidRDefault="00E2664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1D7183" w:rsidRPr="0027779D" w14:paraId="3869956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E2C57A5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062B523A" w14:textId="4EDCAA2C" w:rsidR="001D7183" w:rsidRPr="001D7183" w:rsidRDefault="001D7183" w:rsidP="001D7183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Rozwiązanie powinno być rozszerzeniem narzędzia e-Monitoringu pacjenta i jednocześnie stanowić niezależny moduł.</w:t>
            </w:r>
          </w:p>
        </w:tc>
        <w:tc>
          <w:tcPr>
            <w:tcW w:w="1417" w:type="dxa"/>
          </w:tcPr>
          <w:p w14:paraId="46FE2328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E979631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3DD886A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595E584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2292C2E9" w14:textId="51724D72" w:rsidR="001D7183" w:rsidRPr="001D7183" w:rsidRDefault="00633C93" w:rsidP="001D7183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>być dostępn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 poziomu przeglądarki WWW.</w:t>
            </w:r>
          </w:p>
        </w:tc>
        <w:tc>
          <w:tcPr>
            <w:tcW w:w="1417" w:type="dxa"/>
            <w:hideMark/>
          </w:tcPr>
          <w:p w14:paraId="734C22D5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4AE13C71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074D539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6B29913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7CA730A9" w14:textId="32914E8C" w:rsidR="001D7183" w:rsidRPr="001D7183" w:rsidRDefault="00633C9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zapewniać możliwość wykorzystania danych logowania analogicznych do danych logowania wykorzystywanych w obecnie wykorzystywanym systemie HIS – </w:t>
            </w:r>
            <w:proofErr w:type="spellStart"/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NXT.</w:t>
            </w:r>
          </w:p>
        </w:tc>
        <w:tc>
          <w:tcPr>
            <w:tcW w:w="1417" w:type="dxa"/>
            <w:hideMark/>
          </w:tcPr>
          <w:p w14:paraId="3502BD87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452DC0E1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113A397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C8D08F2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099D0921" w14:textId="1AC31DDB" w:rsidR="001D7183" w:rsidRPr="001D7183" w:rsidRDefault="00633C9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musi zapewniać integrację z wykorzystywanym systemem HIS – </w:t>
            </w:r>
            <w:proofErr w:type="spellStart"/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NXT co najmniej w zakresie:</w:t>
            </w:r>
          </w:p>
        </w:tc>
        <w:tc>
          <w:tcPr>
            <w:tcW w:w="1417" w:type="dxa"/>
            <w:hideMark/>
          </w:tcPr>
          <w:p w14:paraId="6873E8F7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41BD2B7D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2186180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1BC83E0" w14:textId="00734235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381BC779" w14:textId="520BF811" w:rsidR="001D7183" w:rsidRPr="001D7183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Lista pacjentów Bloku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peracyjnego – zarejestrowanych w systemie HIS</w:t>
            </w:r>
          </w:p>
        </w:tc>
        <w:tc>
          <w:tcPr>
            <w:tcW w:w="1417" w:type="dxa"/>
            <w:hideMark/>
          </w:tcPr>
          <w:p w14:paraId="1CC02F0C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13D9B1C9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45083EE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053A9BE" w14:textId="107CB3F2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5.2.</w:t>
            </w:r>
          </w:p>
        </w:tc>
        <w:tc>
          <w:tcPr>
            <w:tcW w:w="7072" w:type="dxa"/>
            <w:vAlign w:val="center"/>
          </w:tcPr>
          <w:p w14:paraId="14A3AD86" w14:textId="48E9E2D4" w:rsidR="001D7183" w:rsidRPr="001D7183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• Przekazanie dokumentu Elektroniczna Karta Znieczulenia – jako załącznik do dokumentacji pacjenta w kontekście realizowanego zabiegu</w:t>
            </w:r>
          </w:p>
        </w:tc>
        <w:tc>
          <w:tcPr>
            <w:tcW w:w="1417" w:type="dxa"/>
            <w:hideMark/>
          </w:tcPr>
          <w:p w14:paraId="6644BCCD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60BFD7B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2626AD0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8633C5A" w14:textId="13F26DBE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420F2741" w14:textId="6F84F001" w:rsidR="001D7183" w:rsidRPr="001D7183" w:rsidRDefault="00633C93" w:rsidP="001D71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>musi zapewniać możliwość dodania dokumentu zrealizowanego zabiegu bez konieczności planowania zabiegu bezpośrednio w HIS.</w:t>
            </w:r>
          </w:p>
        </w:tc>
        <w:tc>
          <w:tcPr>
            <w:tcW w:w="1417" w:type="dxa"/>
          </w:tcPr>
          <w:p w14:paraId="5A61CB4B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4C0DE8D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5CD1793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4C99FDE" w14:textId="102DA5FB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  <w:vAlign w:val="center"/>
          </w:tcPr>
          <w:p w14:paraId="3606E0D0" w14:textId="59C6904E" w:rsidR="001D7183" w:rsidRPr="001D7183" w:rsidRDefault="00633C93" w:rsidP="001D71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prowadzenia Elektronicznej Karty </w:t>
            </w:r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Znieczulenia z osią czasu, która przesuwa się w miarę trwania zabiegu.</w:t>
            </w:r>
          </w:p>
        </w:tc>
        <w:tc>
          <w:tcPr>
            <w:tcW w:w="1417" w:type="dxa"/>
          </w:tcPr>
          <w:p w14:paraId="40EB6B3F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</w:tcPr>
          <w:p w14:paraId="227E2801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511761B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B241E6D" w14:textId="7695BAD2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7072" w:type="dxa"/>
            <w:vAlign w:val="center"/>
          </w:tcPr>
          <w:p w14:paraId="63B02791" w14:textId="7046D1B8" w:rsidR="001D7183" w:rsidRPr="001D7183" w:rsidRDefault="00633C93" w:rsidP="001D71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>zapewniać możliwość przyjęcia danych z urządzeń poprzez komunikat HL7.</w:t>
            </w:r>
          </w:p>
        </w:tc>
        <w:tc>
          <w:tcPr>
            <w:tcW w:w="1417" w:type="dxa"/>
          </w:tcPr>
          <w:p w14:paraId="77EADC22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80C0B3A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08AFA7F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90DC6A4" w14:textId="7FD01754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  <w:vAlign w:val="center"/>
          </w:tcPr>
          <w:p w14:paraId="708A246B" w14:textId="7871B140" w:rsidR="001D7183" w:rsidRPr="001D7183" w:rsidRDefault="00633C93" w:rsidP="001D71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>musi być dostosowan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do pracy na ekranach dotykowych.</w:t>
            </w:r>
          </w:p>
        </w:tc>
        <w:tc>
          <w:tcPr>
            <w:tcW w:w="1417" w:type="dxa"/>
          </w:tcPr>
          <w:p w14:paraId="7EA40877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5E5B723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240FC56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5CA5D28" w14:textId="6D1BE534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  <w:vAlign w:val="center"/>
          </w:tcPr>
          <w:p w14:paraId="4F649F7F" w14:textId="765599C0" w:rsidR="001D7183" w:rsidRPr="001D7183" w:rsidRDefault="00633C93" w:rsidP="001D71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7183" w:rsidRPr="001D7183">
              <w:rPr>
                <w:rFonts w:ascii="Times New Roman" w:hAnsi="Times New Roman" w:cs="Times New Roman"/>
                <w:sz w:val="20"/>
                <w:szCs w:val="20"/>
              </w:rPr>
              <w:t>zapewniać możliwość wyświetlania w karcie danych dotyczących pacjenta, zaciąganych z systemu HIS, co najmniej w zakresie:</w:t>
            </w:r>
          </w:p>
        </w:tc>
        <w:tc>
          <w:tcPr>
            <w:tcW w:w="1417" w:type="dxa"/>
          </w:tcPr>
          <w:p w14:paraId="6247AE6A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2FB0C32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0514AF7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C143E1C" w14:textId="028A4CE1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7072" w:type="dxa"/>
            <w:vAlign w:val="center"/>
          </w:tcPr>
          <w:p w14:paraId="7F9F7529" w14:textId="343708C6" w:rsidR="001D7183" w:rsidRPr="001D7183" w:rsidRDefault="001D7183" w:rsidP="001D71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• imię i nazwisko, PESEL, data urodzenia, wiek</w:t>
            </w:r>
          </w:p>
        </w:tc>
        <w:tc>
          <w:tcPr>
            <w:tcW w:w="1417" w:type="dxa"/>
          </w:tcPr>
          <w:p w14:paraId="235EA08E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0422867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D7183" w:rsidRPr="0027779D" w14:paraId="0C9F3A6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59C3CFB" w14:textId="3C42429E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9.2.</w:t>
            </w:r>
          </w:p>
        </w:tc>
        <w:tc>
          <w:tcPr>
            <w:tcW w:w="7072" w:type="dxa"/>
            <w:vAlign w:val="center"/>
          </w:tcPr>
          <w:p w14:paraId="55DC1560" w14:textId="3E586DD8" w:rsidR="001D7183" w:rsidRPr="001D7183" w:rsidRDefault="001D7183" w:rsidP="001D71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• nr w wykazie oddziałowym i głównym</w:t>
            </w:r>
          </w:p>
        </w:tc>
        <w:tc>
          <w:tcPr>
            <w:tcW w:w="1417" w:type="dxa"/>
          </w:tcPr>
          <w:p w14:paraId="772CF3A2" w14:textId="77777777" w:rsidR="001D7183" w:rsidRPr="0027779D" w:rsidRDefault="001D7183" w:rsidP="001D7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28B7F4C" w14:textId="77777777" w:rsidR="001D7183" w:rsidRPr="0027779D" w:rsidRDefault="001D7183" w:rsidP="001D7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0918864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F22834A" w14:textId="3D21C88F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9.3.</w:t>
            </w:r>
          </w:p>
        </w:tc>
        <w:tc>
          <w:tcPr>
            <w:tcW w:w="7072" w:type="dxa"/>
            <w:vAlign w:val="center"/>
          </w:tcPr>
          <w:p w14:paraId="1A1390A4" w14:textId="0CE408CB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• grupa krwi, waga, wzrost, alergie</w:t>
            </w:r>
          </w:p>
        </w:tc>
        <w:tc>
          <w:tcPr>
            <w:tcW w:w="1417" w:type="dxa"/>
          </w:tcPr>
          <w:p w14:paraId="7BA0A6A3" w14:textId="2D7A19A1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D25AADB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7CA769B5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4FFCA7D" w14:textId="1DDE05F6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9.4.</w:t>
            </w:r>
          </w:p>
        </w:tc>
        <w:tc>
          <w:tcPr>
            <w:tcW w:w="7072" w:type="dxa"/>
            <w:vAlign w:val="center"/>
          </w:tcPr>
          <w:p w14:paraId="0407E33F" w14:textId="3D8F4A6D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• nazwa usługi, rozpoznania, operator</w:t>
            </w:r>
          </w:p>
        </w:tc>
        <w:tc>
          <w:tcPr>
            <w:tcW w:w="1417" w:type="dxa"/>
          </w:tcPr>
          <w:p w14:paraId="3DA5A674" w14:textId="403611A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6EF7D52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4645173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A51CBFE" w14:textId="22714FD6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7072" w:type="dxa"/>
            <w:vAlign w:val="center"/>
          </w:tcPr>
          <w:p w14:paraId="3F0B9F86" w14:textId="2A627EFB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zanotowania pomiarów (nanoszonych w formie graficznej na oś czasu) takich jak: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saturacja, tętno, temperatura, ciśnienie</w:t>
            </w:r>
          </w:p>
        </w:tc>
        <w:tc>
          <w:tcPr>
            <w:tcW w:w="1417" w:type="dxa"/>
          </w:tcPr>
          <w:p w14:paraId="3BF39FC3" w14:textId="754FF72D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C44CBA4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21649204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6777111" w14:textId="17188991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7072" w:type="dxa"/>
            <w:vAlign w:val="center"/>
          </w:tcPr>
          <w:p w14:paraId="7F3969F2" w14:textId="1C269ED4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pobierania ostatniego pomiaru z kardiomonitora, co powoduje pojawienie się na osi czasu wszystkich pobranych pomiarów z odpowiednią godziną pomiaru oraz z wartością.</w:t>
            </w:r>
          </w:p>
        </w:tc>
        <w:tc>
          <w:tcPr>
            <w:tcW w:w="1417" w:type="dxa"/>
          </w:tcPr>
          <w:p w14:paraId="58A261C6" w14:textId="17CA6C71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88DC251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09A9B84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9CDE51A" w14:textId="7F04D1CA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7072" w:type="dxa"/>
            <w:vAlign w:val="center"/>
          </w:tcPr>
          <w:p w14:paraId="4ADAF767" w14:textId="34F68BE8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definiowania mierzonych parametrów życiowych na poziomie szablonów.</w:t>
            </w:r>
          </w:p>
        </w:tc>
        <w:tc>
          <w:tcPr>
            <w:tcW w:w="1417" w:type="dxa"/>
          </w:tcPr>
          <w:p w14:paraId="4D5205E8" w14:textId="4BAEDE8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EB966CD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36113D9E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324E17C" w14:textId="77F75704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7072" w:type="dxa"/>
            <w:vAlign w:val="center"/>
          </w:tcPr>
          <w:p w14:paraId="48EB2B5C" w14:textId="408108B3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uzupełnienia wartości parametru z godziną wcześniejszą niż aktualna.</w:t>
            </w:r>
          </w:p>
        </w:tc>
        <w:tc>
          <w:tcPr>
            <w:tcW w:w="1417" w:type="dxa"/>
          </w:tcPr>
          <w:p w14:paraId="00EB560C" w14:textId="0E9BB2B8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F50B3DE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2A6C7AD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D1DEFE0" w14:textId="15D8E583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7072" w:type="dxa"/>
            <w:vAlign w:val="center"/>
          </w:tcPr>
          <w:p w14:paraId="50882C88" w14:textId="7C7DB112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zanotowania podania z uprzednio zdefiniowanego słownika:</w:t>
            </w:r>
          </w:p>
        </w:tc>
        <w:tc>
          <w:tcPr>
            <w:tcW w:w="1417" w:type="dxa"/>
          </w:tcPr>
          <w:p w14:paraId="1321342D" w14:textId="0623EFE0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BDB62DC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18F97C1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9DB2718" w14:textId="3DE13959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14.1.</w:t>
            </w:r>
          </w:p>
        </w:tc>
        <w:tc>
          <w:tcPr>
            <w:tcW w:w="7072" w:type="dxa"/>
            <w:vAlign w:val="center"/>
          </w:tcPr>
          <w:p w14:paraId="4777B10A" w14:textId="361B3562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• leków, gazów, płynów</w:t>
            </w:r>
          </w:p>
        </w:tc>
        <w:tc>
          <w:tcPr>
            <w:tcW w:w="1417" w:type="dxa"/>
          </w:tcPr>
          <w:p w14:paraId="55CFA6FF" w14:textId="2BB60C3D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A4660BA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4D8CF08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BB3D71B" w14:textId="658F77EF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14.2.</w:t>
            </w:r>
          </w:p>
        </w:tc>
        <w:tc>
          <w:tcPr>
            <w:tcW w:w="7072" w:type="dxa"/>
            <w:vAlign w:val="center"/>
          </w:tcPr>
          <w:p w14:paraId="4D500D16" w14:textId="32F3477A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• z możliwością rozróżnienia pomiędzy bolusem a wlewem</w:t>
            </w:r>
          </w:p>
        </w:tc>
        <w:tc>
          <w:tcPr>
            <w:tcW w:w="1417" w:type="dxa"/>
          </w:tcPr>
          <w:p w14:paraId="1312DC83" w14:textId="02004BEB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5A2470F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56648E6E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8B9CCBA" w14:textId="60F1CB22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7072" w:type="dxa"/>
            <w:vAlign w:val="center"/>
          </w:tcPr>
          <w:p w14:paraId="7AEFB7CF" w14:textId="47926568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dodania uwag do podanych leków, gazów oraz płynów.</w:t>
            </w:r>
          </w:p>
        </w:tc>
        <w:tc>
          <w:tcPr>
            <w:tcW w:w="1417" w:type="dxa"/>
          </w:tcPr>
          <w:p w14:paraId="596B81E6" w14:textId="606D1BFC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C633E95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55292AD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E1E0E28" w14:textId="7726AD20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7072" w:type="dxa"/>
            <w:vAlign w:val="center"/>
          </w:tcPr>
          <w:p w14:paraId="5211EE25" w14:textId="3B85A789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odnotowania zdarzeń oraz pomiarów na osi czasu w postaci ikon oraz piktogramów, również ręcznie.</w:t>
            </w:r>
          </w:p>
        </w:tc>
        <w:tc>
          <w:tcPr>
            <w:tcW w:w="1417" w:type="dxa"/>
          </w:tcPr>
          <w:p w14:paraId="14E9E493" w14:textId="54D7736E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BF29ACA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2F67ABB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F8FFE8A" w14:textId="1D8240ED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7072" w:type="dxa"/>
            <w:vAlign w:val="center"/>
          </w:tcPr>
          <w:p w14:paraId="0224F1F1" w14:textId="4B689871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stosowania szablonów w polu typu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komentarz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5E625D20" w14:textId="68742E7B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E7C7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E9B85C4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315B4D7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83478BF" w14:textId="386764FE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7072" w:type="dxa"/>
            <w:vAlign w:val="center"/>
          </w:tcPr>
          <w:p w14:paraId="20090FA8" w14:textId="6375AC50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uzupełnienia Elektronicznej Karty Znieczulenia przez kilku użytkowników jednocześnie (wpisy opatrzone informacją o wpisującym).</w:t>
            </w:r>
          </w:p>
        </w:tc>
        <w:tc>
          <w:tcPr>
            <w:tcW w:w="1417" w:type="dxa"/>
          </w:tcPr>
          <w:p w14:paraId="16AA5276" w14:textId="6E8C5303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F2A35B6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3C7838B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6BC6803" w14:textId="58C3F98A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7072" w:type="dxa"/>
            <w:vAlign w:val="center"/>
          </w:tcPr>
          <w:p w14:paraId="14EF1C80" w14:textId="03848C51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korzystania oraz edytowania przez panel administratora słowników:</w:t>
            </w:r>
          </w:p>
        </w:tc>
        <w:tc>
          <w:tcPr>
            <w:tcW w:w="1417" w:type="dxa"/>
          </w:tcPr>
          <w:p w14:paraId="34251312" w14:textId="18598ED5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D5978B4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65BD5D8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B06D91C" w14:textId="45787798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19.1.</w:t>
            </w:r>
          </w:p>
        </w:tc>
        <w:tc>
          <w:tcPr>
            <w:tcW w:w="7072" w:type="dxa"/>
            <w:vAlign w:val="center"/>
          </w:tcPr>
          <w:p w14:paraId="70C3BF71" w14:textId="2CBB25C5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• leków, gazów, płynów</w:t>
            </w:r>
          </w:p>
        </w:tc>
        <w:tc>
          <w:tcPr>
            <w:tcW w:w="1417" w:type="dxa"/>
          </w:tcPr>
          <w:p w14:paraId="20943BB4" w14:textId="3EC9403F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1C3205C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1A031C6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A0405D2" w14:textId="511E11F8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19.2.</w:t>
            </w:r>
          </w:p>
        </w:tc>
        <w:tc>
          <w:tcPr>
            <w:tcW w:w="7072" w:type="dxa"/>
            <w:vAlign w:val="center"/>
          </w:tcPr>
          <w:p w14:paraId="575FF738" w14:textId="04664569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• personelu, dróg podania, ryzyka znieczulenia, ułożenia pacjenta</w:t>
            </w:r>
          </w:p>
        </w:tc>
        <w:tc>
          <w:tcPr>
            <w:tcW w:w="1417" w:type="dxa"/>
          </w:tcPr>
          <w:p w14:paraId="179C0673" w14:textId="49B27393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7B01ADB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5DC6A69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BF40534" w14:textId="587AA6CD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7072" w:type="dxa"/>
            <w:vAlign w:val="center"/>
          </w:tcPr>
          <w:p w14:paraId="2B7848C6" w14:textId="4DA4E565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uzupełnienia informacji o personelu uczestniczącego w zabiegu.</w:t>
            </w:r>
          </w:p>
        </w:tc>
        <w:tc>
          <w:tcPr>
            <w:tcW w:w="1417" w:type="dxa"/>
          </w:tcPr>
          <w:p w14:paraId="408CA634" w14:textId="5E089B34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ED0DD4C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20DDB98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88D68BA" w14:textId="5EAC31F0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7072" w:type="dxa"/>
            <w:vAlign w:val="center"/>
          </w:tcPr>
          <w:p w14:paraId="33F75D85" w14:textId="3C90D664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dodania dowolnych wyników badań.</w:t>
            </w:r>
          </w:p>
        </w:tc>
        <w:tc>
          <w:tcPr>
            <w:tcW w:w="1417" w:type="dxa"/>
          </w:tcPr>
          <w:p w14:paraId="33CB88C4" w14:textId="0B36FAB4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24A8BB1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1DDDB08E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D20552A" w14:textId="404617AC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7072" w:type="dxa"/>
            <w:vAlign w:val="center"/>
          </w:tcPr>
          <w:p w14:paraId="0C702B44" w14:textId="3FE72D43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zaznaczenia pomiarów błędnych (artefaktów).</w:t>
            </w:r>
          </w:p>
        </w:tc>
        <w:tc>
          <w:tcPr>
            <w:tcW w:w="1417" w:type="dxa"/>
          </w:tcPr>
          <w:p w14:paraId="46387EAF" w14:textId="573C7294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060D526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263AFC15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2AA931E" w14:textId="10692D69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7072" w:type="dxa"/>
            <w:vAlign w:val="center"/>
          </w:tcPr>
          <w:p w14:paraId="34DA940E" w14:textId="79A22911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automatycznego obliczenia czasu operacji i znieczulenia na podstawie uzupełnionych zdarzeń.</w:t>
            </w:r>
          </w:p>
        </w:tc>
        <w:tc>
          <w:tcPr>
            <w:tcW w:w="1417" w:type="dxa"/>
          </w:tcPr>
          <w:p w14:paraId="406EB2BB" w14:textId="45047188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1CB7B02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42568DC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D828572" w14:textId="4730BF69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7072" w:type="dxa"/>
            <w:vAlign w:val="center"/>
          </w:tcPr>
          <w:p w14:paraId="334637B6" w14:textId="33830341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odczytu parametrów gazowych z aparatów do znieczuleń.</w:t>
            </w:r>
          </w:p>
        </w:tc>
        <w:tc>
          <w:tcPr>
            <w:tcW w:w="1417" w:type="dxa"/>
          </w:tcPr>
          <w:p w14:paraId="27D41E08" w14:textId="5684391C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F90D560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21CDA1A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23C3E37" w14:textId="1585D286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7072" w:type="dxa"/>
            <w:vAlign w:val="center"/>
          </w:tcPr>
          <w:p w14:paraId="3C2BB5CC" w14:textId="22834AA1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zmiany skalowalności wykresów z parametrami zgodnie z ustawieniami użytkownika (np. 10, 15, 30 min).</w:t>
            </w:r>
          </w:p>
        </w:tc>
        <w:tc>
          <w:tcPr>
            <w:tcW w:w="1417" w:type="dxa"/>
          </w:tcPr>
          <w:p w14:paraId="73EA2993" w14:textId="298FC4AF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949DDC4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10AD014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2DFAF68" w14:textId="36092036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7072" w:type="dxa"/>
            <w:vAlign w:val="center"/>
          </w:tcPr>
          <w:p w14:paraId="0A590B04" w14:textId="41F96D33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zmiany częstotliwości wyświetlania parametrów (np. 1, 2, 3, 5, 10 minut) pobieranych z urządzeń.</w:t>
            </w:r>
          </w:p>
        </w:tc>
        <w:tc>
          <w:tcPr>
            <w:tcW w:w="1417" w:type="dxa"/>
          </w:tcPr>
          <w:p w14:paraId="15085107" w14:textId="0B793B6E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B193256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466E7E1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124A244" w14:textId="13D1CF24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7072" w:type="dxa"/>
            <w:vAlign w:val="center"/>
          </w:tcPr>
          <w:p w14:paraId="1571C85F" w14:textId="25206E96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zapewniać możliwość wygenerowania dokumentu pdf na podstawie uzupełnionej karty.</w:t>
            </w:r>
          </w:p>
        </w:tc>
        <w:tc>
          <w:tcPr>
            <w:tcW w:w="1417" w:type="dxa"/>
          </w:tcPr>
          <w:p w14:paraId="4920AACB" w14:textId="44E993DF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5451620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7BBFCD94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8D221CB" w14:textId="07DEAC3C" w:rsidR="00B35418" w:rsidRPr="006F57B8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57B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7072" w:type="dxa"/>
            <w:vAlign w:val="center"/>
          </w:tcPr>
          <w:p w14:paraId="40673E8A" w14:textId="1110DB17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7B8">
              <w:rPr>
                <w:rFonts w:ascii="Times New Roman" w:hAnsi="Times New Roman" w:cs="Times New Roman"/>
                <w:sz w:val="20"/>
                <w:szCs w:val="20"/>
              </w:rPr>
              <w:t>Rozwiązanie (oraz dostarczona licencja) powinno umożliwiać wykonanie integracji z urządzeniami diagnostycznymi w ramach Elektronicznej Karty Znieczulenia – co najmniej 10 stanowisk.</w:t>
            </w:r>
          </w:p>
        </w:tc>
        <w:tc>
          <w:tcPr>
            <w:tcW w:w="1417" w:type="dxa"/>
          </w:tcPr>
          <w:p w14:paraId="53D70D26" w14:textId="4FDAB298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C203C8C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081B245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EF2A7E7" w14:textId="110FA81B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7072" w:type="dxa"/>
            <w:vAlign w:val="center"/>
          </w:tcPr>
          <w:p w14:paraId="0E1FFD5F" w14:textId="14401020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ramach wdrożenia 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wykonanie integracji z urządzeniami diagnostycznymi w ramach Elektronicznej Karty Znieczulenia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 najmniej 7 </w:t>
            </w:r>
            <w:r w:rsidRPr="006F57B8">
              <w:rPr>
                <w:rFonts w:ascii="Times New Roman" w:hAnsi="Times New Roman" w:cs="Times New Roman"/>
                <w:sz w:val="20"/>
                <w:szCs w:val="20"/>
              </w:rPr>
              <w:t>stanowisk.</w:t>
            </w:r>
          </w:p>
        </w:tc>
        <w:tc>
          <w:tcPr>
            <w:tcW w:w="1417" w:type="dxa"/>
          </w:tcPr>
          <w:p w14:paraId="7C47DEAE" w14:textId="1402503B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C36A9C0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6CD272B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807D98D" w14:textId="7D2C05CA" w:rsidR="00B35418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7072" w:type="dxa"/>
            <w:vAlign w:val="center"/>
          </w:tcPr>
          <w:p w14:paraId="5031BAEE" w14:textId="3D348E1F" w:rsidR="00B35418" w:rsidRPr="001D7183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>Zamawiający wymaga dostawy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 najmniej</w:t>
            </w: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 licencji 3-letniej na oferowane rozwiązanie wraz z zapewnieniem wdrożenia, konfiguracją oraz testami.</w:t>
            </w:r>
          </w:p>
        </w:tc>
        <w:tc>
          <w:tcPr>
            <w:tcW w:w="1417" w:type="dxa"/>
          </w:tcPr>
          <w:p w14:paraId="1EDD2BF5" w14:textId="37CCA733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54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5EC1445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38FAF25" w14:textId="77777777" w:rsidR="00E26641" w:rsidRDefault="00E26641" w:rsidP="00E26641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19A7061B" w14:textId="008E7F7A" w:rsidR="00A60684" w:rsidRPr="0027779D" w:rsidRDefault="00254D83" w:rsidP="00A60684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18</w:t>
      </w:r>
      <w:r w:rsidR="00A60684" w:rsidRPr="00E401A2">
        <w:rPr>
          <w:rFonts w:ascii="Times New Roman" w:hAnsi="Times New Roman" w:cs="Times New Roman"/>
          <w:b/>
          <w:sz w:val="20"/>
          <w:szCs w:val="20"/>
        </w:rPr>
        <w:t>. Rozbudowa szpitalnego systemu informacyjnego HIS – Zakup i wdrożenie modułu „E-PARTOGRAM”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A60684" w:rsidRPr="0027779D" w14:paraId="5AF9F40D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37A20423" w14:textId="77777777" w:rsidR="00A60684" w:rsidRPr="00A60684" w:rsidRDefault="00A60684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606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5D8593BF" w14:textId="77777777" w:rsidR="00A60684" w:rsidRPr="00A60684" w:rsidRDefault="00A60684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606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6881E8D7" w14:textId="77777777" w:rsidR="00A60684" w:rsidRPr="0027779D" w:rsidRDefault="00A60684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5ACE73DE" w14:textId="77777777" w:rsidR="00A60684" w:rsidRPr="0027779D" w:rsidRDefault="00A60684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3D3FFDD7" w14:textId="77777777" w:rsidR="00A60684" w:rsidRPr="0027779D" w:rsidRDefault="00A60684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B35418" w:rsidRPr="0027779D" w14:paraId="28CEF3A7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4214737C" w14:textId="037176A9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259F30F1" w14:textId="1B062AE7" w:rsidR="00B35418" w:rsidRPr="00E401A2" w:rsidRDefault="00B35418" w:rsidP="00B3541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prowadzeni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Elektronicznej Karty Przebiegu porodu zapewniając możliwość integracji z obecnie wykorzystywanym systemem HIS – </w:t>
            </w:r>
            <w:proofErr w:type="spellStart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NXT – uwzględniając:</w:t>
            </w:r>
          </w:p>
        </w:tc>
        <w:tc>
          <w:tcPr>
            <w:tcW w:w="1417" w:type="dxa"/>
          </w:tcPr>
          <w:p w14:paraId="67255FAC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FD42653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5D9AF187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26661BAC" w14:textId="1F526DF8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7072" w:type="dxa"/>
            <w:vAlign w:val="center"/>
          </w:tcPr>
          <w:p w14:paraId="36404C55" w14:textId="04E35281" w:rsidR="00B35418" w:rsidRPr="00E401A2" w:rsidRDefault="00B35418" w:rsidP="00B35418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listę pacjentek wskazanej strefy oddziału ginekologiczno-położniczego lub traktu porodowego</w:t>
            </w:r>
          </w:p>
        </w:tc>
        <w:tc>
          <w:tcPr>
            <w:tcW w:w="1417" w:type="dxa"/>
            <w:hideMark/>
          </w:tcPr>
          <w:p w14:paraId="5BBD3138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0416111B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39E29C0A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1C30B524" w14:textId="14F6A41F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7072" w:type="dxa"/>
            <w:vAlign w:val="center"/>
          </w:tcPr>
          <w:p w14:paraId="13A1EB8A" w14:textId="1F8D6548" w:rsidR="00B35418" w:rsidRPr="00E401A2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dwukierunkową wymianę danych dotyczących pacjentek (zakres opisany poniżej)</w:t>
            </w:r>
          </w:p>
        </w:tc>
        <w:tc>
          <w:tcPr>
            <w:tcW w:w="1417" w:type="dxa"/>
            <w:hideMark/>
          </w:tcPr>
          <w:p w14:paraId="45D5CF38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367B7920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01D9D636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4588F630" w14:textId="0AA4C02F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7072" w:type="dxa"/>
            <w:vAlign w:val="center"/>
          </w:tcPr>
          <w:p w14:paraId="32595F03" w14:textId="5C347FB0" w:rsidR="00B35418" w:rsidRPr="00E401A2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wymianę wytworzonej w systemie e-</w:t>
            </w:r>
            <w:proofErr w:type="spellStart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Partogram</w:t>
            </w:r>
            <w:proofErr w:type="spellEnd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dokumentacji bezpośrednio w kontekście pobytu pacjentki</w:t>
            </w:r>
          </w:p>
        </w:tc>
        <w:tc>
          <w:tcPr>
            <w:tcW w:w="1417" w:type="dxa"/>
            <w:hideMark/>
          </w:tcPr>
          <w:p w14:paraId="299ECC2F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4C0BF599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7085C413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1CFB911D" w14:textId="1F1C8F43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79FAC18D" w14:textId="691BAE9D" w:rsidR="00B35418" w:rsidRPr="00E401A2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musi być rozwiązaniem webowym, dostępnym z poziomu przeglądarki WWW</w:t>
            </w:r>
          </w:p>
        </w:tc>
        <w:tc>
          <w:tcPr>
            <w:tcW w:w="1417" w:type="dxa"/>
            <w:hideMark/>
          </w:tcPr>
          <w:p w14:paraId="23E04206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D51A722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48AC1AC0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56C00F80" w14:textId="25B0B4CA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211F926B" w14:textId="53E28E3D" w:rsidR="00B35418" w:rsidRPr="00E401A2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wykorzystani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danych logowania, analogicznych do danych logowania wykorzystywanych w obecnie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wykorzystywanym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systemie HIS – </w:t>
            </w:r>
            <w:proofErr w:type="spellStart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NXT</w:t>
            </w:r>
          </w:p>
        </w:tc>
        <w:tc>
          <w:tcPr>
            <w:tcW w:w="1417" w:type="dxa"/>
            <w:hideMark/>
          </w:tcPr>
          <w:p w14:paraId="5340E272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7B3C0581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0CEC37E0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0D8B1F61" w14:textId="07146CBF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2D3F87BC" w14:textId="51CC736D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prowadzenie Elektronicznej Karty Przebiegu Porodu – zgodnie z obowiązującymi przepisami prawa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z osią czasu, która przesuwa się w miarę trwania porodu</w:t>
            </w:r>
          </w:p>
        </w:tc>
        <w:tc>
          <w:tcPr>
            <w:tcW w:w="1417" w:type="dxa"/>
          </w:tcPr>
          <w:p w14:paraId="7946F350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1F130DC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352F8AE2" w14:textId="77777777" w:rsidTr="00DA0B49">
        <w:trPr>
          <w:trHeight w:val="20"/>
          <w:tblCellSpacing w:w="0" w:type="dxa"/>
        </w:trPr>
        <w:tc>
          <w:tcPr>
            <w:tcW w:w="0" w:type="auto"/>
          </w:tcPr>
          <w:p w14:paraId="5D283895" w14:textId="359C9A2D" w:rsidR="00B35418" w:rsidRPr="00DA0B49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0B4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  <w:shd w:val="clear" w:color="auto" w:fill="auto"/>
            <w:vAlign w:val="center"/>
          </w:tcPr>
          <w:p w14:paraId="6B0F8C69" w14:textId="44F99FFA" w:rsidR="00B35418" w:rsidRPr="00DA0B49" w:rsidRDefault="00B35418" w:rsidP="00DA0B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0B49">
              <w:rPr>
                <w:rFonts w:ascii="Times New Roman" w:hAnsi="Times New Roman" w:cs="Times New Roman"/>
                <w:sz w:val="20"/>
                <w:szCs w:val="20"/>
              </w:rPr>
              <w:t>Rozwiązanie powinno umożliwiać przyjęcie danych z zewnętrznych urządzeń poprzez komunikat HL7. Zamawiający wymaga</w:t>
            </w:r>
            <w:r w:rsidR="00DA0B49" w:rsidRPr="00DA0B49">
              <w:rPr>
                <w:rFonts w:ascii="Times New Roman" w:hAnsi="Times New Roman" w:cs="Times New Roman"/>
                <w:sz w:val="20"/>
                <w:szCs w:val="20"/>
              </w:rPr>
              <w:t xml:space="preserve"> wykonania integracji z urządzeniami podłączonymi do Systemu nadzoru okołoporodowego Monako </w:t>
            </w:r>
            <w:proofErr w:type="spellStart"/>
            <w:r w:rsidR="00DA0B49" w:rsidRPr="00DA0B49">
              <w:rPr>
                <w:rFonts w:ascii="Times New Roman" w:hAnsi="Times New Roman" w:cs="Times New Roman"/>
                <w:sz w:val="20"/>
                <w:szCs w:val="20"/>
              </w:rPr>
              <w:t>prod</w:t>
            </w:r>
            <w:proofErr w:type="spellEnd"/>
            <w:r w:rsidR="00DA0B49" w:rsidRPr="00DA0B49">
              <w:rPr>
                <w:rFonts w:ascii="Times New Roman" w:hAnsi="Times New Roman" w:cs="Times New Roman"/>
                <w:sz w:val="20"/>
                <w:szCs w:val="20"/>
              </w:rPr>
              <w:t>. ITAM-SYSTEM</w:t>
            </w:r>
            <w:r w:rsidRPr="00DA0B4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17" w:type="dxa"/>
          </w:tcPr>
          <w:p w14:paraId="4E8A81A5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0B4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29C6731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26447802" w14:textId="77777777" w:rsidTr="00DA0B49">
        <w:trPr>
          <w:trHeight w:val="20"/>
          <w:tblCellSpacing w:w="0" w:type="dxa"/>
        </w:trPr>
        <w:tc>
          <w:tcPr>
            <w:tcW w:w="0" w:type="auto"/>
          </w:tcPr>
          <w:p w14:paraId="7BEFCFE6" w14:textId="53D3926E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  <w:shd w:val="clear" w:color="auto" w:fill="auto"/>
            <w:vAlign w:val="center"/>
          </w:tcPr>
          <w:p w14:paraId="3A07958E" w14:textId="4C32BA78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dostosowan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do pracy na ekranach dotykowych</w:t>
            </w:r>
          </w:p>
        </w:tc>
        <w:tc>
          <w:tcPr>
            <w:tcW w:w="1417" w:type="dxa"/>
          </w:tcPr>
          <w:p w14:paraId="50012ABF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7D1CA23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51B0DB1C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2BBCAFA8" w14:textId="76A556E1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  <w:vAlign w:val="center"/>
          </w:tcPr>
          <w:p w14:paraId="00AB8C16" w14:textId="13ECF7D4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wyświetlanie w karcie danych dotyczących pacjenta, zaciąganych z systemu, co najmniej w zakresie:</w:t>
            </w:r>
          </w:p>
        </w:tc>
        <w:tc>
          <w:tcPr>
            <w:tcW w:w="1417" w:type="dxa"/>
          </w:tcPr>
          <w:p w14:paraId="5029E97B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2EEE414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6C4B5AEC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08D2A727" w14:textId="6F63CBB3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8.1.</w:t>
            </w:r>
          </w:p>
        </w:tc>
        <w:tc>
          <w:tcPr>
            <w:tcW w:w="7072" w:type="dxa"/>
            <w:vAlign w:val="center"/>
          </w:tcPr>
          <w:p w14:paraId="14633ED0" w14:textId="087E7717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PESEL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data urodzenia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wiek</w:t>
            </w:r>
          </w:p>
        </w:tc>
        <w:tc>
          <w:tcPr>
            <w:tcW w:w="1417" w:type="dxa"/>
          </w:tcPr>
          <w:p w14:paraId="3E6D7B84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9285B83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507BF1E6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21EC01A1" w14:textId="438B01E5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8.2.</w:t>
            </w:r>
          </w:p>
        </w:tc>
        <w:tc>
          <w:tcPr>
            <w:tcW w:w="7072" w:type="dxa"/>
            <w:vAlign w:val="center"/>
          </w:tcPr>
          <w:p w14:paraId="7607348F" w14:textId="65D49CFD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nr w wykazie oddziałowym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głównym</w:t>
            </w:r>
          </w:p>
        </w:tc>
        <w:tc>
          <w:tcPr>
            <w:tcW w:w="1417" w:type="dxa"/>
          </w:tcPr>
          <w:p w14:paraId="0D783F33" w14:textId="7777777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91D34B5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2C27EA21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40866627" w14:textId="16C7105E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7072" w:type="dxa"/>
            <w:vAlign w:val="center"/>
          </w:tcPr>
          <w:p w14:paraId="7F09B3B7" w14:textId="31E208F9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grupa krwi</w:t>
            </w:r>
          </w:p>
        </w:tc>
        <w:tc>
          <w:tcPr>
            <w:tcW w:w="1417" w:type="dxa"/>
          </w:tcPr>
          <w:p w14:paraId="3240739C" w14:textId="6861CC01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D9FF286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37EC4630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61952758" w14:textId="0CD828E4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8.4.</w:t>
            </w:r>
          </w:p>
        </w:tc>
        <w:tc>
          <w:tcPr>
            <w:tcW w:w="7072" w:type="dxa"/>
            <w:vAlign w:val="center"/>
          </w:tcPr>
          <w:p w14:paraId="321338B5" w14:textId="1D4E1DDB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wynik GBS</w:t>
            </w:r>
          </w:p>
        </w:tc>
        <w:tc>
          <w:tcPr>
            <w:tcW w:w="1417" w:type="dxa"/>
          </w:tcPr>
          <w:p w14:paraId="26733426" w14:textId="0ADC2AF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CA458B8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5B4F47EC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7C8883FF" w14:textId="5E8FFC31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8.5.</w:t>
            </w:r>
          </w:p>
        </w:tc>
        <w:tc>
          <w:tcPr>
            <w:tcW w:w="7072" w:type="dxa"/>
            <w:vAlign w:val="center"/>
          </w:tcPr>
          <w:p w14:paraId="1C3CC3F3" w14:textId="7171885A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wynik </w:t>
            </w:r>
            <w:proofErr w:type="spellStart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HBs</w:t>
            </w:r>
            <w:proofErr w:type="spellEnd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antygen</w:t>
            </w:r>
          </w:p>
        </w:tc>
        <w:tc>
          <w:tcPr>
            <w:tcW w:w="1417" w:type="dxa"/>
          </w:tcPr>
          <w:p w14:paraId="623613EC" w14:textId="3B690F16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FA72BFC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4364B574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6D471E93" w14:textId="622C7EDD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8.6.</w:t>
            </w:r>
          </w:p>
        </w:tc>
        <w:tc>
          <w:tcPr>
            <w:tcW w:w="7072" w:type="dxa"/>
            <w:vAlign w:val="center"/>
          </w:tcPr>
          <w:p w14:paraId="5C6CD3C1" w14:textId="226FBD2D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rozpoznanie przed porodem</w:t>
            </w:r>
          </w:p>
        </w:tc>
        <w:tc>
          <w:tcPr>
            <w:tcW w:w="1417" w:type="dxa"/>
          </w:tcPr>
          <w:p w14:paraId="560471BF" w14:textId="4874922A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38C960A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310D16B1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7F67863D" w14:textId="25226AF2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8.7.</w:t>
            </w:r>
          </w:p>
        </w:tc>
        <w:tc>
          <w:tcPr>
            <w:tcW w:w="7072" w:type="dxa"/>
            <w:vAlign w:val="center"/>
          </w:tcPr>
          <w:p w14:paraId="4195D74F" w14:textId="2F5A7874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choroby współistniejące</w:t>
            </w:r>
          </w:p>
        </w:tc>
        <w:tc>
          <w:tcPr>
            <w:tcW w:w="1417" w:type="dxa"/>
          </w:tcPr>
          <w:p w14:paraId="2C71C2FF" w14:textId="3B182090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3528D8D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1DD9054C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1B1598DD" w14:textId="0E30F749" w:rsidR="00B35418" w:rsidRPr="00B35418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  <w:vAlign w:val="center"/>
          </w:tcPr>
          <w:p w14:paraId="269621BD" w14:textId="7806D1D5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zanotowanie pomiarów (nanoszonych w formie graficznej na oś czasu) takich jak:</w:t>
            </w:r>
          </w:p>
        </w:tc>
        <w:tc>
          <w:tcPr>
            <w:tcW w:w="1417" w:type="dxa"/>
          </w:tcPr>
          <w:p w14:paraId="68992620" w14:textId="27A5FCD8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6588AFE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1934E654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04D3E2EB" w14:textId="21225F47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7072" w:type="dxa"/>
            <w:vAlign w:val="center"/>
          </w:tcPr>
          <w:p w14:paraId="4FB4F6FC" w14:textId="7E9E93F6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saturacja</w:t>
            </w:r>
          </w:p>
        </w:tc>
        <w:tc>
          <w:tcPr>
            <w:tcW w:w="1417" w:type="dxa"/>
          </w:tcPr>
          <w:p w14:paraId="6C74026D" w14:textId="25E1BDB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98E0A7B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64493574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539EC6AE" w14:textId="53C87A7D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9.2.</w:t>
            </w:r>
          </w:p>
        </w:tc>
        <w:tc>
          <w:tcPr>
            <w:tcW w:w="7072" w:type="dxa"/>
            <w:vAlign w:val="center"/>
          </w:tcPr>
          <w:p w14:paraId="0D38F0B5" w14:textId="4CB418FA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tętno</w:t>
            </w:r>
          </w:p>
        </w:tc>
        <w:tc>
          <w:tcPr>
            <w:tcW w:w="1417" w:type="dxa"/>
          </w:tcPr>
          <w:p w14:paraId="5C770E05" w14:textId="6037E7C0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E61AD7B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14C363B0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5C91F504" w14:textId="2148AC76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9.3.</w:t>
            </w:r>
          </w:p>
        </w:tc>
        <w:tc>
          <w:tcPr>
            <w:tcW w:w="7072" w:type="dxa"/>
            <w:vAlign w:val="center"/>
          </w:tcPr>
          <w:p w14:paraId="66718FDD" w14:textId="5AF1B381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temperatura</w:t>
            </w:r>
          </w:p>
        </w:tc>
        <w:tc>
          <w:tcPr>
            <w:tcW w:w="1417" w:type="dxa"/>
          </w:tcPr>
          <w:p w14:paraId="2DA90354" w14:textId="5BC29B85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7F17286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612FC1FF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15E720DC" w14:textId="555DC447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9.4.</w:t>
            </w:r>
          </w:p>
        </w:tc>
        <w:tc>
          <w:tcPr>
            <w:tcW w:w="7072" w:type="dxa"/>
            <w:vAlign w:val="center"/>
          </w:tcPr>
          <w:p w14:paraId="5EE467F2" w14:textId="02CF10BA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ciśnienie</w:t>
            </w:r>
          </w:p>
        </w:tc>
        <w:tc>
          <w:tcPr>
            <w:tcW w:w="1417" w:type="dxa"/>
          </w:tcPr>
          <w:p w14:paraId="7B748873" w14:textId="53D5374C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0A3A64D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43C9442E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112F01CB" w14:textId="51B6A113" w:rsidR="00B35418" w:rsidRPr="00B35418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072" w:type="dxa"/>
            <w:vAlign w:val="center"/>
          </w:tcPr>
          <w:p w14:paraId="5364836A" w14:textId="5B790CCE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dodanie parametru tętna płodu z możliwością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wpisania wartości dla każdego płodu oddzielnie</w:t>
            </w:r>
          </w:p>
        </w:tc>
        <w:tc>
          <w:tcPr>
            <w:tcW w:w="1417" w:type="dxa"/>
          </w:tcPr>
          <w:p w14:paraId="52125BF6" w14:textId="35B753B9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</w:tcPr>
          <w:p w14:paraId="255EE022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7DC3211A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26DDB9CF" w14:textId="093FB3E2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232DF10C" w14:textId="054C8681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wybór z listy następujących wartości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z możliwością przypisania do każdej wartości daty i godziny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</w:tcPr>
          <w:p w14:paraId="348531B3" w14:textId="5513B660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4D07FC8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2C9E4FD7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544EA621" w14:textId="12098BCA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7072" w:type="dxa"/>
            <w:vAlign w:val="center"/>
          </w:tcPr>
          <w:p w14:paraId="68482CB5" w14:textId="3D0C3AFD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położenie</w:t>
            </w:r>
          </w:p>
        </w:tc>
        <w:tc>
          <w:tcPr>
            <w:tcW w:w="1417" w:type="dxa"/>
          </w:tcPr>
          <w:p w14:paraId="33E80B19" w14:textId="7048565E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7FE94C6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126DD4BA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67977129" w14:textId="716478B5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11.2.</w:t>
            </w:r>
          </w:p>
        </w:tc>
        <w:tc>
          <w:tcPr>
            <w:tcW w:w="7072" w:type="dxa"/>
            <w:vAlign w:val="center"/>
          </w:tcPr>
          <w:p w14:paraId="37DD22D0" w14:textId="7C0B4089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ustawienie</w:t>
            </w:r>
          </w:p>
        </w:tc>
        <w:tc>
          <w:tcPr>
            <w:tcW w:w="1417" w:type="dxa"/>
          </w:tcPr>
          <w:p w14:paraId="398D5523" w14:textId="222637A8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E07F5CE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4E177CAD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028AB1FA" w14:textId="64F7CEAB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11.3.</w:t>
            </w:r>
          </w:p>
        </w:tc>
        <w:tc>
          <w:tcPr>
            <w:tcW w:w="7072" w:type="dxa"/>
            <w:vAlign w:val="center"/>
          </w:tcPr>
          <w:p w14:paraId="1DDA84B6" w14:textId="038A8A1F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ułożenie główki</w:t>
            </w:r>
          </w:p>
        </w:tc>
        <w:tc>
          <w:tcPr>
            <w:tcW w:w="1417" w:type="dxa"/>
          </w:tcPr>
          <w:p w14:paraId="6321F922" w14:textId="2F31E3E6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95F74FB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535A67B9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43EA2D0B" w14:textId="71448E45" w:rsidR="00B35418" w:rsidRPr="00B35418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18">
              <w:rPr>
                <w:rFonts w:ascii="Times New Roman" w:hAnsi="Times New Roman" w:cs="Times New Roman"/>
                <w:sz w:val="20"/>
                <w:szCs w:val="20"/>
              </w:rPr>
              <w:t>11.4.</w:t>
            </w:r>
          </w:p>
        </w:tc>
        <w:tc>
          <w:tcPr>
            <w:tcW w:w="7072" w:type="dxa"/>
            <w:vAlign w:val="center"/>
          </w:tcPr>
          <w:p w14:paraId="09CEC715" w14:textId="3755849B" w:rsidR="00B35418" w:rsidRPr="00B35418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5418">
              <w:rPr>
                <w:rFonts w:ascii="Times New Roman" w:hAnsi="Times New Roman" w:cs="Times New Roman"/>
                <w:sz w:val="20"/>
                <w:szCs w:val="20"/>
              </w:rPr>
              <w:t>• zaburzenia</w:t>
            </w:r>
          </w:p>
        </w:tc>
        <w:tc>
          <w:tcPr>
            <w:tcW w:w="1417" w:type="dxa"/>
          </w:tcPr>
          <w:p w14:paraId="5CB81A10" w14:textId="2800CD6A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354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DCCC2D0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65955CBB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4DAFA649" w14:textId="63D0BF07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668B26E5" w14:textId="2A0F39F8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określenie odpłynięcia wód płodowych wraz z cechami:</w:t>
            </w:r>
          </w:p>
        </w:tc>
        <w:tc>
          <w:tcPr>
            <w:tcW w:w="1417" w:type="dxa"/>
          </w:tcPr>
          <w:p w14:paraId="035FFA02" w14:textId="2B2D2BDA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406D7E6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783ECCDA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3FE8C36A" w14:textId="4D9690BE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12.1.</w:t>
            </w:r>
          </w:p>
        </w:tc>
        <w:tc>
          <w:tcPr>
            <w:tcW w:w="7072" w:type="dxa"/>
            <w:vAlign w:val="center"/>
          </w:tcPr>
          <w:p w14:paraId="5F9D967E" w14:textId="7766C560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stan pęcherza</w:t>
            </w:r>
          </w:p>
        </w:tc>
        <w:tc>
          <w:tcPr>
            <w:tcW w:w="1417" w:type="dxa"/>
          </w:tcPr>
          <w:p w14:paraId="3BA34993" w14:textId="7EF80B28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24A522A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15BDA07F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04090BF4" w14:textId="5FA43558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12.2.</w:t>
            </w:r>
          </w:p>
        </w:tc>
        <w:tc>
          <w:tcPr>
            <w:tcW w:w="7072" w:type="dxa"/>
            <w:vAlign w:val="center"/>
          </w:tcPr>
          <w:p w14:paraId="6A1C50E7" w14:textId="0AA156C4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kolor</w:t>
            </w:r>
          </w:p>
        </w:tc>
        <w:tc>
          <w:tcPr>
            <w:tcW w:w="1417" w:type="dxa"/>
          </w:tcPr>
          <w:p w14:paraId="5B588FC6" w14:textId="0CD0E9E2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F90814F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1A038282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2EA8456C" w14:textId="06DF2EE2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12.3.</w:t>
            </w:r>
          </w:p>
        </w:tc>
        <w:tc>
          <w:tcPr>
            <w:tcW w:w="7072" w:type="dxa"/>
            <w:vAlign w:val="center"/>
          </w:tcPr>
          <w:p w14:paraId="087C12E2" w14:textId="3B910A06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zapach</w:t>
            </w:r>
          </w:p>
        </w:tc>
        <w:tc>
          <w:tcPr>
            <w:tcW w:w="1417" w:type="dxa"/>
          </w:tcPr>
          <w:p w14:paraId="1AED28FE" w14:textId="45A92964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74A574A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0FD3EA75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0150A50B" w14:textId="5E5004B6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12.4.</w:t>
            </w:r>
          </w:p>
        </w:tc>
        <w:tc>
          <w:tcPr>
            <w:tcW w:w="7072" w:type="dxa"/>
            <w:vAlign w:val="center"/>
          </w:tcPr>
          <w:p w14:paraId="0DD852B8" w14:textId="3AE57F6A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417" w:type="dxa"/>
          </w:tcPr>
          <w:p w14:paraId="3EEA0768" w14:textId="05A5B434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32AE65A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6093CE86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45BB645A" w14:textId="50BAB0F4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12.5.</w:t>
            </w:r>
          </w:p>
        </w:tc>
        <w:tc>
          <w:tcPr>
            <w:tcW w:w="7072" w:type="dxa"/>
            <w:vAlign w:val="center"/>
          </w:tcPr>
          <w:p w14:paraId="4105A105" w14:textId="03BD33C0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417" w:type="dxa"/>
          </w:tcPr>
          <w:p w14:paraId="0FFF0BDE" w14:textId="40FEDE52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6770F53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7EBF0FF4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5B848B41" w14:textId="545B3039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12.6.</w:t>
            </w:r>
          </w:p>
        </w:tc>
        <w:tc>
          <w:tcPr>
            <w:tcW w:w="7072" w:type="dxa"/>
            <w:vAlign w:val="center"/>
          </w:tcPr>
          <w:p w14:paraId="06DF23CB" w14:textId="6A363A2F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oraz pozostałych zdarzeń typu:</w:t>
            </w:r>
          </w:p>
        </w:tc>
        <w:tc>
          <w:tcPr>
            <w:tcW w:w="1417" w:type="dxa"/>
          </w:tcPr>
          <w:p w14:paraId="396CDACB" w14:textId="0CA3C8CF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012727E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730EEE72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7AD7FE24" w14:textId="35EBD5F0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A6270">
              <w:rPr>
                <w:rFonts w:ascii="Times New Roman" w:hAnsi="Times New Roman" w:cs="Times New Roman"/>
                <w:sz w:val="20"/>
                <w:szCs w:val="20"/>
              </w:rPr>
              <w:t>12.6.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4B3D99BF" w14:textId="14ACE85E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smółka</w:t>
            </w:r>
          </w:p>
        </w:tc>
        <w:tc>
          <w:tcPr>
            <w:tcW w:w="1417" w:type="dxa"/>
          </w:tcPr>
          <w:p w14:paraId="1540192B" w14:textId="025B5896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71245DC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0B66C01E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4C339D0E" w14:textId="14A051BB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A6270">
              <w:rPr>
                <w:rFonts w:ascii="Times New Roman" w:hAnsi="Times New Roman" w:cs="Times New Roman"/>
                <w:sz w:val="20"/>
                <w:szCs w:val="20"/>
              </w:rPr>
              <w:t>12.6.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731CFC4C" w14:textId="70C3FA36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cewnik</w:t>
            </w:r>
          </w:p>
        </w:tc>
        <w:tc>
          <w:tcPr>
            <w:tcW w:w="1417" w:type="dxa"/>
          </w:tcPr>
          <w:p w14:paraId="3A07E420" w14:textId="05622C7E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BC7647C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66289574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2123BAB3" w14:textId="03BF1CA7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A6270">
              <w:rPr>
                <w:rFonts w:ascii="Times New Roman" w:hAnsi="Times New Roman" w:cs="Times New Roman"/>
                <w:sz w:val="20"/>
                <w:szCs w:val="20"/>
              </w:rPr>
              <w:t>12.6.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72BE38DF" w14:textId="1E3CE90B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krwawienie</w:t>
            </w:r>
          </w:p>
        </w:tc>
        <w:tc>
          <w:tcPr>
            <w:tcW w:w="1417" w:type="dxa"/>
          </w:tcPr>
          <w:p w14:paraId="0698A6AC" w14:textId="22518185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93EB814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577B0462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53D04AE3" w14:textId="7EAE8484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A6270">
              <w:rPr>
                <w:rFonts w:ascii="Times New Roman" w:hAnsi="Times New Roman" w:cs="Times New Roman"/>
                <w:sz w:val="20"/>
                <w:szCs w:val="20"/>
              </w:rPr>
              <w:t>12.6.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78D5C8FE" w14:textId="0081909B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póle parte</w:t>
            </w:r>
          </w:p>
        </w:tc>
        <w:tc>
          <w:tcPr>
            <w:tcW w:w="1417" w:type="dxa"/>
          </w:tcPr>
          <w:p w14:paraId="3C8CB302" w14:textId="2BE28813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CBC1B94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3272B" w14:paraId="6EA8507B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5B0A11A4" w14:textId="71ADFDB9" w:rsidR="00B35418" w:rsidRPr="0023272B" w:rsidRDefault="0023272B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72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7072" w:type="dxa"/>
            <w:vAlign w:val="center"/>
          </w:tcPr>
          <w:p w14:paraId="2C53B551" w14:textId="61B1D651" w:rsidR="00B35418" w:rsidRPr="0023272B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272B">
              <w:rPr>
                <w:rFonts w:ascii="Times New Roman" w:hAnsi="Times New Roman" w:cs="Times New Roman"/>
                <w:sz w:val="20"/>
                <w:szCs w:val="20"/>
              </w:rPr>
              <w:t xml:space="preserve">Wszystkie informacje określone w pkt. 12 i 13 </w:t>
            </w:r>
            <w:r w:rsidR="0023272B" w:rsidRPr="0023272B">
              <w:rPr>
                <w:rFonts w:ascii="Times New Roman" w:hAnsi="Times New Roman" w:cs="Times New Roman"/>
                <w:sz w:val="20"/>
                <w:szCs w:val="20"/>
              </w:rPr>
              <w:t xml:space="preserve">powinny być </w:t>
            </w:r>
            <w:r w:rsidRPr="0023272B">
              <w:rPr>
                <w:rFonts w:ascii="Times New Roman" w:hAnsi="Times New Roman" w:cs="Times New Roman"/>
                <w:sz w:val="20"/>
                <w:szCs w:val="20"/>
              </w:rPr>
              <w:t>nanos</w:t>
            </w:r>
            <w:r w:rsidR="0023272B" w:rsidRPr="0023272B">
              <w:rPr>
                <w:rFonts w:ascii="Times New Roman" w:hAnsi="Times New Roman" w:cs="Times New Roman"/>
                <w:sz w:val="20"/>
                <w:szCs w:val="20"/>
              </w:rPr>
              <w:t>zone</w:t>
            </w:r>
            <w:r w:rsidRPr="0023272B">
              <w:rPr>
                <w:rFonts w:ascii="Times New Roman" w:hAnsi="Times New Roman" w:cs="Times New Roman"/>
                <w:sz w:val="20"/>
                <w:szCs w:val="20"/>
              </w:rPr>
              <w:t xml:space="preserve"> się na oś czasu</w:t>
            </w:r>
          </w:p>
        </w:tc>
        <w:tc>
          <w:tcPr>
            <w:tcW w:w="1417" w:type="dxa"/>
          </w:tcPr>
          <w:p w14:paraId="225FBE1E" w14:textId="2C8B1769" w:rsidR="00B35418" w:rsidRPr="0023272B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272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E0D48A2" w14:textId="77777777" w:rsidR="00B35418" w:rsidRPr="0023272B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408092FA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6F83841C" w14:textId="59553C2B" w:rsidR="00B35418" w:rsidRPr="00E401A2" w:rsidRDefault="0023272B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7072" w:type="dxa"/>
            <w:vAlign w:val="center"/>
          </w:tcPr>
          <w:p w14:paraId="23702926" w14:textId="1EAB3631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zanotowanie podania z uprzednio zdefiniowanego słownika</w:t>
            </w:r>
            <w:r w:rsidR="0023272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23272B" w:rsidRPr="0023272B">
              <w:rPr>
                <w:rFonts w:ascii="Times New Roman" w:hAnsi="Times New Roman" w:cs="Times New Roman"/>
                <w:sz w:val="20"/>
                <w:szCs w:val="20"/>
              </w:rPr>
              <w:t>z możliwością rozróżnienia pomiędzy bolusem a wlewem</w:t>
            </w:r>
            <w:r w:rsidR="0023272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</w:tcPr>
          <w:p w14:paraId="20E75DC4" w14:textId="6F0DD273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704DC34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3BA2C3D4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6C1E52CA" w14:textId="30135D0D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D6C23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625B0FBC" w14:textId="106703BB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leków</w:t>
            </w:r>
          </w:p>
        </w:tc>
        <w:tc>
          <w:tcPr>
            <w:tcW w:w="1417" w:type="dxa"/>
          </w:tcPr>
          <w:p w14:paraId="5A777EFB" w14:textId="004F69EC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54F3B4D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553FBFBC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6B28CFDE" w14:textId="1070BDEF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D6C23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17BB6738" w14:textId="67559AB8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gazów</w:t>
            </w:r>
          </w:p>
        </w:tc>
        <w:tc>
          <w:tcPr>
            <w:tcW w:w="1417" w:type="dxa"/>
          </w:tcPr>
          <w:p w14:paraId="0B7394A8" w14:textId="019F4068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C1AA52E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7392725C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6FD72148" w14:textId="590F959B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D6C23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2B24BE85" w14:textId="3B4C4245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płynów</w:t>
            </w:r>
          </w:p>
        </w:tc>
        <w:tc>
          <w:tcPr>
            <w:tcW w:w="1417" w:type="dxa"/>
          </w:tcPr>
          <w:p w14:paraId="3BADB56E" w14:textId="557675B4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21610E2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697DCC69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749E1EC6" w14:textId="5E1909C7" w:rsidR="00B35418" w:rsidRPr="00E401A2" w:rsidRDefault="0023272B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35418"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  <w:vAlign w:val="center"/>
          </w:tcPr>
          <w:p w14:paraId="710F84F1" w14:textId="7BF5E1FA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odnotowanie zdarzeń oraz pomiarów na osi czasu w postaci ikon oraz piktogramów, również ręcznie</w:t>
            </w:r>
          </w:p>
        </w:tc>
        <w:tc>
          <w:tcPr>
            <w:tcW w:w="1417" w:type="dxa"/>
          </w:tcPr>
          <w:p w14:paraId="7B6C0ADB" w14:textId="39D77EEC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AE976C1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73064830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143DF865" w14:textId="32DD51E6" w:rsidR="00B35418" w:rsidRPr="00E401A2" w:rsidRDefault="0023272B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35418"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  <w:vAlign w:val="center"/>
          </w:tcPr>
          <w:p w14:paraId="286EE76D" w14:textId="5AD8FC58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stosowanie szablonów w polu typu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komentarz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417" w:type="dxa"/>
          </w:tcPr>
          <w:p w14:paraId="41B104EF" w14:textId="1B2CFA47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F17117A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5418" w:rsidRPr="0027779D" w14:paraId="79D180C8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2428FC20" w14:textId="2423DAAC" w:rsidR="00B35418" w:rsidRPr="00E401A2" w:rsidRDefault="00B35418" w:rsidP="00B3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27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  <w:vAlign w:val="center"/>
          </w:tcPr>
          <w:p w14:paraId="535D2DB7" w14:textId="5D49A1E2" w:rsidR="00B35418" w:rsidRPr="00E401A2" w:rsidRDefault="00B35418" w:rsidP="00B354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uzupełnienie </w:t>
            </w:r>
            <w:proofErr w:type="spellStart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partogramu</w:t>
            </w:r>
            <w:proofErr w:type="spellEnd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przez kilku użytkowników jednocześnie. Wprowadzone wpisy są opatrzone informacją o wpisującym</w:t>
            </w:r>
          </w:p>
        </w:tc>
        <w:tc>
          <w:tcPr>
            <w:tcW w:w="1417" w:type="dxa"/>
          </w:tcPr>
          <w:p w14:paraId="38AFBA5F" w14:textId="278A47C4" w:rsidR="00B35418" w:rsidRPr="0027779D" w:rsidRDefault="00B35418" w:rsidP="00B3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88D8FC6" w14:textId="77777777" w:rsidR="00B35418" w:rsidRPr="0027779D" w:rsidRDefault="00B35418" w:rsidP="00B3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6B8FC743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795A5B95" w14:textId="5D4ECFDE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  <w:vAlign w:val="center"/>
          </w:tcPr>
          <w:p w14:paraId="1A78589E" w14:textId="282D231D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automatyczne wyliczenie okresów porodu na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podstawie uzupełnionych zdarzeń, z zaznaczeniem na osi czasu</w:t>
            </w:r>
          </w:p>
        </w:tc>
        <w:tc>
          <w:tcPr>
            <w:tcW w:w="1417" w:type="dxa"/>
          </w:tcPr>
          <w:p w14:paraId="15EC780C" w14:textId="7EEFF919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</w:tcPr>
          <w:p w14:paraId="2BC62540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6145E361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1C0DE8FB" w14:textId="3707CE93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7072" w:type="dxa"/>
            <w:vAlign w:val="center"/>
          </w:tcPr>
          <w:p w14:paraId="5CAFA03A" w14:textId="2D6B986C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uzupełnienie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listy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personelu uczestniczącego w porodzie</w:t>
            </w:r>
          </w:p>
        </w:tc>
        <w:tc>
          <w:tcPr>
            <w:tcW w:w="1417" w:type="dxa"/>
          </w:tcPr>
          <w:p w14:paraId="58A2B001" w14:textId="57343E8C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446F585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4409009C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4FA1261E" w14:textId="418CA14A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744030ED" w14:textId="411AD050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uzupełnienie skali bólu NRS</w:t>
            </w:r>
          </w:p>
        </w:tc>
        <w:tc>
          <w:tcPr>
            <w:tcW w:w="1417" w:type="dxa"/>
          </w:tcPr>
          <w:p w14:paraId="5DA1E0BE" w14:textId="0A50747A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637C18D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2033F05F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78347176" w14:textId="4B145D16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0EF1A9CA" w14:textId="3B96A91A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dodanie dowolnych wyników badań</w:t>
            </w:r>
          </w:p>
        </w:tc>
        <w:tc>
          <w:tcPr>
            <w:tcW w:w="1417" w:type="dxa"/>
          </w:tcPr>
          <w:p w14:paraId="680B6FD7" w14:textId="4B912A36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9CE738F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72155A6C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1F3753BC" w14:textId="67440096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289405A7" w14:textId="04FED412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wygenerowanie dokumentu pdf na podstawie uzupełnionej karty</w:t>
            </w:r>
          </w:p>
        </w:tc>
        <w:tc>
          <w:tcPr>
            <w:tcW w:w="1417" w:type="dxa"/>
          </w:tcPr>
          <w:p w14:paraId="51A98D8A" w14:textId="1B0D34CF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0A7D7F9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7D11AAD0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0C963260" w14:textId="36D77467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7917455E" w14:textId="723F9A2F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umożliwia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ć</w:t>
            </w: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przekazanie dokumentu e-</w:t>
            </w:r>
            <w:proofErr w:type="spellStart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Partogram</w:t>
            </w:r>
            <w:proofErr w:type="spellEnd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– jako załącznik do dokumentacji indywidualnej pacjenta w kontekście aktualnego pobytu </w:t>
            </w:r>
          </w:p>
        </w:tc>
        <w:tc>
          <w:tcPr>
            <w:tcW w:w="1417" w:type="dxa"/>
          </w:tcPr>
          <w:p w14:paraId="0CCD25B5" w14:textId="64AF9ED9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52C3C4A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3272B" w:rsidRPr="0027779D" w14:paraId="4B521B0C" w14:textId="77777777" w:rsidTr="00A60684">
        <w:trPr>
          <w:trHeight w:val="20"/>
          <w:tblCellSpacing w:w="0" w:type="dxa"/>
        </w:trPr>
        <w:tc>
          <w:tcPr>
            <w:tcW w:w="0" w:type="auto"/>
          </w:tcPr>
          <w:p w14:paraId="624338C4" w14:textId="02995B34" w:rsidR="0023272B" w:rsidRPr="00E401A2" w:rsidRDefault="0023272B" w:rsidP="00232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47E591DE" w14:textId="4BE50247" w:rsidR="0023272B" w:rsidRPr="00E401A2" w:rsidRDefault="0023272B" w:rsidP="002327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 dostawy co najmniej licencji 3-letniej na oferowany system wraz z zapewnieniem wdrożenia, integracji z obecnie wykorzystywanym oprogramowaniem HIS – </w:t>
            </w:r>
            <w:proofErr w:type="spellStart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E401A2">
              <w:rPr>
                <w:rFonts w:ascii="Times New Roman" w:hAnsi="Times New Roman" w:cs="Times New Roman"/>
                <w:sz w:val="20"/>
                <w:szCs w:val="20"/>
              </w:rPr>
              <w:t xml:space="preserve"> NXT, konfiguracją oraz testami.</w:t>
            </w:r>
          </w:p>
        </w:tc>
        <w:tc>
          <w:tcPr>
            <w:tcW w:w="1417" w:type="dxa"/>
          </w:tcPr>
          <w:p w14:paraId="4D19C33F" w14:textId="406DC6C5" w:rsidR="0023272B" w:rsidRPr="0027779D" w:rsidRDefault="0023272B" w:rsidP="002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59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0641A4E" w14:textId="77777777" w:rsidR="0023272B" w:rsidRPr="0027779D" w:rsidRDefault="0023272B" w:rsidP="00232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78E48CC" w14:textId="77777777" w:rsidR="00EF42F1" w:rsidRDefault="00EF42F1" w:rsidP="0085681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725BEBC6" w14:textId="262EBC45" w:rsidR="00EF42F1" w:rsidRPr="0027779D" w:rsidRDefault="00254D83" w:rsidP="00EF42F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19</w:t>
      </w:r>
      <w:r w:rsidR="00F91252" w:rsidRPr="00F91252">
        <w:rPr>
          <w:rFonts w:ascii="Times New Roman" w:hAnsi="Times New Roman" w:cs="Times New Roman"/>
          <w:b/>
          <w:sz w:val="20"/>
          <w:szCs w:val="20"/>
        </w:rPr>
        <w:t>.</w:t>
      </w:r>
      <w:r w:rsidR="00F91252" w:rsidRPr="00F91252">
        <w:rPr>
          <w:rFonts w:ascii="Times New Roman" w:hAnsi="Times New Roman" w:cs="Times New Roman"/>
          <w:b/>
          <w:sz w:val="20"/>
          <w:szCs w:val="20"/>
        </w:rPr>
        <w:tab/>
        <w:t>Rozbudowa systemu HIS/RIS</w:t>
      </w:r>
      <w:r w:rsidR="008C54AC">
        <w:rPr>
          <w:rFonts w:ascii="Times New Roman" w:hAnsi="Times New Roman" w:cs="Times New Roman"/>
          <w:b/>
          <w:sz w:val="20"/>
          <w:szCs w:val="20"/>
        </w:rPr>
        <w:t>/PACS</w:t>
      </w:r>
      <w:r w:rsidR="00F91252" w:rsidRPr="00F91252">
        <w:rPr>
          <w:rFonts w:ascii="Times New Roman" w:hAnsi="Times New Roman" w:cs="Times New Roman"/>
          <w:b/>
          <w:sz w:val="20"/>
          <w:szCs w:val="20"/>
        </w:rPr>
        <w:t xml:space="preserve"> w zakresie umożliwiającym integrację z PUI</w:t>
      </w:r>
      <w:r w:rsidR="00EF42F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EF42F1" w:rsidRPr="0027779D" w14:paraId="77E495A3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4B710BCE" w14:textId="77777777" w:rsidR="00EF42F1" w:rsidRPr="008C54AC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4ADEC7DC" w14:textId="77777777" w:rsidR="00EF42F1" w:rsidRPr="008C54AC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5FA61D95" w14:textId="77777777" w:rsidR="00EF42F1" w:rsidRPr="008C54AC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02C9D518" w14:textId="77777777" w:rsidR="00EF42F1" w:rsidRPr="008C54AC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1400A5C8" w14:textId="77777777" w:rsidR="00EF42F1" w:rsidRPr="0027779D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F07804" w:rsidRPr="0027779D" w14:paraId="7740091E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81F2D50" w14:textId="630D8583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</w:tcPr>
          <w:p w14:paraId="4F1A1A79" w14:textId="77777777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Zamawiający wymaga wdrożenia mechanizmów integrujących HIS z opracowaną przez Centrum e-Zdrowia platformą usług inteligentnych (PUI) zgodnie z opisem zakresu nr 4 w Załączniku nr 4 do regulaminu naboru w ramach inwestycji "D1.1.2 Przyspieszenie procesów transformacji cyfrowej ochrony zdrowia poprzez dalszy rozwój usług cyfrowych w ochronie zdrowia" (dalej: "Załącznik"), wspomagającą proces podejmowania decyzji diagnostyczno-leczniczych przez lekarza.</w:t>
            </w:r>
          </w:p>
        </w:tc>
        <w:tc>
          <w:tcPr>
            <w:tcW w:w="1417" w:type="dxa"/>
          </w:tcPr>
          <w:p w14:paraId="37766794" w14:textId="7777777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4706784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51BCA55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AAE3FAF" w14:textId="18C7EBC0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</w:tcPr>
          <w:p w14:paraId="49CDE840" w14:textId="77777777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Zamawiający wymaga dostarczenia odpowiednich /niezbędnych licencji dla systemu radiologicznego PACS/RIS oraz medycznego HIS, aktualnie wykorzystywanego w placówce (PACS – firma </w:t>
            </w:r>
            <w:proofErr w:type="spellStart"/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Synektik</w:t>
            </w:r>
            <w:proofErr w:type="spellEnd"/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S.A., RIS/HIS – </w:t>
            </w:r>
            <w:proofErr w:type="spellStart"/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Optimed</w:t>
            </w:r>
            <w:proofErr w:type="spellEnd"/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NXT firma </w:t>
            </w:r>
            <w:proofErr w:type="spellStart"/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MedNow</w:t>
            </w:r>
            <w:proofErr w:type="spellEnd"/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Sp. z o.o.) oraz przeprowadzenia integracji systemowej dwukierunkowej, w zakresie przedmiotu w/w zamówienia. Koszty licencji oraz integracji, usług serwisowych ponosić będzie Wykonawca. Zamawiający nie będzie uczestniczył w pozyskiwaniu stosownych ofert w tym zakresie.</w:t>
            </w:r>
          </w:p>
        </w:tc>
        <w:tc>
          <w:tcPr>
            <w:tcW w:w="1417" w:type="dxa"/>
          </w:tcPr>
          <w:p w14:paraId="7B53CA9E" w14:textId="7777777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8911AC4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12DE3A65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B04F14E" w14:textId="48ABF393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</w:tcPr>
          <w:p w14:paraId="17AA183A" w14:textId="77777777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Zamawiający wymaga wykonania rekonfiguracji połączeń systemowych pomiędzy użytkowanymi aplikacjami RIS/HIS/PACS. Koszty usług serwisowych ponosić będzie Wykonawca. Zamawiający nie będzie uczestniczył w pozyskiwaniu stosownych ofert w tym zakresie.</w:t>
            </w:r>
          </w:p>
        </w:tc>
        <w:tc>
          <w:tcPr>
            <w:tcW w:w="1417" w:type="dxa"/>
          </w:tcPr>
          <w:p w14:paraId="73702935" w14:textId="7777777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0E9C2AD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F07804" w14:paraId="20C9C7F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D4D746A" w14:textId="730F1E81" w:rsidR="00F07804" w:rsidRPr="00F07804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078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7072" w:type="dxa"/>
            <w:vAlign w:val="center"/>
          </w:tcPr>
          <w:p w14:paraId="4F77E97D" w14:textId="77777777" w:rsidR="00F07804" w:rsidRPr="00F07804" w:rsidRDefault="00F07804" w:rsidP="00F07804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07804">
              <w:rPr>
                <w:rFonts w:ascii="Times New Roman" w:hAnsi="Times New Roman" w:cs="Times New Roman"/>
                <w:sz w:val="20"/>
                <w:szCs w:val="20"/>
              </w:rPr>
              <w:t>Dostarczone rozwiązanie po wykonaniu wszystkich prac nie może zmniejszyć/pogorszyć zakresu funkcjonalnego wykorzystywanego systemu HIS.</w:t>
            </w:r>
          </w:p>
        </w:tc>
        <w:tc>
          <w:tcPr>
            <w:tcW w:w="1417" w:type="dxa"/>
            <w:hideMark/>
          </w:tcPr>
          <w:p w14:paraId="4645384D" w14:textId="77777777" w:rsidR="00F07804" w:rsidRPr="00F07804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0780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88DBE48" w14:textId="77777777" w:rsidR="00F07804" w:rsidRPr="00F07804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6C3AF8E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6E38F46" w14:textId="26121EBF" w:rsidR="00F07804" w:rsidRPr="00DA0B49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B4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</w:tcPr>
          <w:p w14:paraId="32FC2D6C" w14:textId="77777777" w:rsidR="00F07804" w:rsidRPr="00DA0B49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0B4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Zamawiający wymaga dostarczenia licencji modułu analizy dawki promieniowania dla aparatów diagnostycznych obsługujący min. 6 źródeł danych. Integrację urządzeń diagnostycznych z oferowaną aplikacją po stronie aparatów pokrywać będzie Zamawiający. Wykonawca dostarczy odpowiedni sprzęt komputerowy, spełniający wymagania dla oferowanej aplikacji. </w:t>
            </w:r>
          </w:p>
        </w:tc>
        <w:tc>
          <w:tcPr>
            <w:tcW w:w="1417" w:type="dxa"/>
          </w:tcPr>
          <w:p w14:paraId="0F675C88" w14:textId="7777777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0B4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B558E26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58DB2D1E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1ACCE2B" w14:textId="20323DCF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</w:tcPr>
          <w:p w14:paraId="5D6DFEB1" w14:textId="77777777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spełnia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wymagania wynikające z Rozporządzenia Parlamentu Europejskiego i Rady (UE) 2016/679 (RODO/GDPR) w zakresie ochrony i przetwarzania danych osobowych.</w:t>
            </w:r>
          </w:p>
        </w:tc>
        <w:tc>
          <w:tcPr>
            <w:tcW w:w="1417" w:type="dxa"/>
          </w:tcPr>
          <w:p w14:paraId="5FD0B98C" w14:textId="7777777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56B1A41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4BAC024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780C54F" w14:textId="61AB31AC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2" w:type="dxa"/>
          </w:tcPr>
          <w:p w14:paraId="621E3B3E" w14:textId="20DFAB5E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Moduł klienta/konektora – 1 szt.</w:t>
            </w:r>
          </w:p>
        </w:tc>
        <w:tc>
          <w:tcPr>
            <w:tcW w:w="1417" w:type="dxa"/>
          </w:tcPr>
          <w:p w14:paraId="3CD3A7AB" w14:textId="57B4E432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</w:tcPr>
          <w:p w14:paraId="1ED42569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37FE1FF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C1D2D32" w14:textId="3738F4B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</w:tcPr>
          <w:p w14:paraId="065BD5CC" w14:textId="368F6410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i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ntegracj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 xml:space="preserve"> lokalnego systemu PACS z Platformą Usług Inteligentnych (PUI) przy użyciu niezbędnych konektorów i interfejsów API opublikowanych przez </w:t>
            </w:r>
            <w:proofErr w:type="spellStart"/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CeZ</w:t>
            </w:r>
            <w:proofErr w:type="spellEnd"/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. Zlecanie w HIS /RIS (w zależności od rozwiązania udostępnionego przez PUI) wykonania usługi diagnostyki cyfrowej AI przez PUI.</w:t>
            </w:r>
          </w:p>
        </w:tc>
        <w:tc>
          <w:tcPr>
            <w:tcW w:w="1417" w:type="dxa"/>
          </w:tcPr>
          <w:p w14:paraId="0C25A5B1" w14:textId="466F8566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B521BB8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2F4EC8F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3B9A9DC" w14:textId="66CEFF66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</w:tcPr>
          <w:p w14:paraId="04B61499" w14:textId="1869C63E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z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lecanie w HIS /RIS (w zależności od rozwiązania udostępnionego przez PUI) wykonania usługi diagnostyki cyfrowej AI przez PUI.</w:t>
            </w:r>
          </w:p>
        </w:tc>
        <w:tc>
          <w:tcPr>
            <w:tcW w:w="1417" w:type="dxa"/>
          </w:tcPr>
          <w:p w14:paraId="5840E37C" w14:textId="6F77D5D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C63E4D6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07423E5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6125330" w14:textId="70AF2C28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</w:tcPr>
          <w:p w14:paraId="480E2637" w14:textId="447FF8DF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b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ezpieczne przekazywanie badań obrazowych w standardzie DICOM wraz z kompletem niezbędnych metadanych (identyfikator pacjenta i badania, model oraz inne dane niezbędne do realizacji usługi).</w:t>
            </w:r>
          </w:p>
        </w:tc>
        <w:tc>
          <w:tcPr>
            <w:tcW w:w="1417" w:type="dxa"/>
          </w:tcPr>
          <w:p w14:paraId="61DCD449" w14:textId="3F5D7ADD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FC8D938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09199BA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35EB3C9" w14:textId="63D72F52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072" w:type="dxa"/>
          </w:tcPr>
          <w:p w14:paraId="5323F4FF" w14:textId="0FAEA3AF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realizować w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alidacj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 xml:space="preserve"> kompletności i spójności badania przed wysłaniem zlecenia analizy AI.</w:t>
            </w:r>
          </w:p>
        </w:tc>
        <w:tc>
          <w:tcPr>
            <w:tcW w:w="1417" w:type="dxa"/>
          </w:tcPr>
          <w:p w14:paraId="257AAAD9" w14:textId="003F3DD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DF91EA5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6A1BF04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033F581" w14:textId="7AE0EC54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</w:tcPr>
          <w:p w14:paraId="645DF435" w14:textId="2A231DC9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o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dbiór i prawidłow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 xml:space="preserve"> obsług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 xml:space="preserve"> wyniku analizy AI niezależnie od zwracanego formatu.</w:t>
            </w:r>
          </w:p>
        </w:tc>
        <w:tc>
          <w:tcPr>
            <w:tcW w:w="1417" w:type="dxa"/>
          </w:tcPr>
          <w:p w14:paraId="036E84C1" w14:textId="15341482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1E78667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70D30865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67D4917" w14:textId="21D74D8D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</w:tcPr>
          <w:p w14:paraId="0F69BC11" w14:textId="40024974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umożliwiać 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prezentacj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 xml:space="preserve"> wyniku AI w przeglądarce DICOM z zachowaniem oryginalnych obrazów i nakładek użytkownika z uwzględnieniem dodatkowych informacji w DICOM pochodzących z modelu (raporty strukturyzowane, adnotacje graficzne).</w:t>
            </w:r>
          </w:p>
        </w:tc>
        <w:tc>
          <w:tcPr>
            <w:tcW w:w="1417" w:type="dxa"/>
          </w:tcPr>
          <w:p w14:paraId="6660A14E" w14:textId="0A0389EF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41911F7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089B746C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5B97D7E" w14:textId="7C9F97CF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2" w:type="dxa"/>
          </w:tcPr>
          <w:p w14:paraId="380FED17" w14:textId="4ECDF986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54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Wymagania dodatkowe </w:t>
            </w:r>
          </w:p>
        </w:tc>
        <w:tc>
          <w:tcPr>
            <w:tcW w:w="1417" w:type="dxa"/>
          </w:tcPr>
          <w:p w14:paraId="56076C89" w14:textId="51A33884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</w:tcPr>
          <w:p w14:paraId="75DBB429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2DE917D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E6BD3F7" w14:textId="118FD5EB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</w:tcPr>
          <w:p w14:paraId="29AF74D6" w14:textId="2A20134F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p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rezentacj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 xml:space="preserve"> listy zleceń wysyłanych do AI i wyników tych analiz za pośrednictwem dedykowanego interfejsu www.</w:t>
            </w:r>
          </w:p>
        </w:tc>
        <w:tc>
          <w:tcPr>
            <w:tcW w:w="1417" w:type="dxa"/>
          </w:tcPr>
          <w:p w14:paraId="4B2201DE" w14:textId="61EFE982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2AE9077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231DAD35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7CD89F2" w14:textId="560E41A8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</w:tcPr>
          <w:p w14:paraId="7331BDBC" w14:textId="42BD314A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 p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rzeglądanie obrazów DICOM wraz z raportami i adnotacjami w przeglądarce webowej.</w:t>
            </w:r>
          </w:p>
        </w:tc>
        <w:tc>
          <w:tcPr>
            <w:tcW w:w="1417" w:type="dxa"/>
          </w:tcPr>
          <w:p w14:paraId="5648D7AC" w14:textId="4BDE088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386BD6C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501D83F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2031210" w14:textId="7BF9A71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</w:tcPr>
          <w:p w14:paraId="6AD8BDF6" w14:textId="256C5A46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umożliwiać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 xml:space="preserve"> zlecenia analiz AI do zewnętrznych dostawców modeli AI (spoza katalogu usług PUI) poprzez komunikację API z dostawcą.</w:t>
            </w:r>
          </w:p>
        </w:tc>
        <w:tc>
          <w:tcPr>
            <w:tcW w:w="1417" w:type="dxa"/>
          </w:tcPr>
          <w:p w14:paraId="17FC7184" w14:textId="1FF9F6E4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A9BA533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1764CF2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44FB2E6" w14:textId="338C0E20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</w:tcPr>
          <w:p w14:paraId="608F13F8" w14:textId="1D69E556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powinno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zapewniać i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 xml:space="preserve">nterfejs informacji zwrotnej, dzięki któremu 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użytkownik może oznaczyć poprawność lub uwagi do wyniku AI.</w:t>
            </w:r>
          </w:p>
        </w:tc>
        <w:tc>
          <w:tcPr>
            <w:tcW w:w="1417" w:type="dxa"/>
          </w:tcPr>
          <w:p w14:paraId="6BFDF8F1" w14:textId="5381461E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</w:tcPr>
          <w:p w14:paraId="09442C51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62072D8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8899D03" w14:textId="1F06A35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</w:tcPr>
          <w:p w14:paraId="32595D6C" w14:textId="551D733B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Rozwiązanie 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musi być zgodn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 xml:space="preserve"> z posiadanym przez Zamawiającego repozytorium EDM oraz umożliwiać za jego pośrednictwem raportowanie Zdarzeń Medycznych zgodnie z wymaganiami Centrum e-Zdrowia oraz Platformy P1.</w:t>
            </w:r>
          </w:p>
        </w:tc>
        <w:tc>
          <w:tcPr>
            <w:tcW w:w="1417" w:type="dxa"/>
          </w:tcPr>
          <w:p w14:paraId="2961D034" w14:textId="216BDD11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87D17CF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5A50321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2587980" w14:textId="6E5F7D0D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2" w:type="dxa"/>
          </w:tcPr>
          <w:p w14:paraId="473A17F0" w14:textId="519D6C20" w:rsidR="00F07804" w:rsidRPr="008C54AC" w:rsidRDefault="00F07804" w:rsidP="00F07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54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Specyfikacja sprzętowa i techniczna – 1 szt.</w:t>
            </w:r>
          </w:p>
        </w:tc>
        <w:tc>
          <w:tcPr>
            <w:tcW w:w="1417" w:type="dxa"/>
          </w:tcPr>
          <w:p w14:paraId="1AB53685" w14:textId="420CABCB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4F9481C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5CDEB1D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160E866" w14:textId="604D57F4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</w:tcPr>
          <w:p w14:paraId="4DC0388B" w14:textId="66585EB0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Wykonawca przekaże Zamawiającemu kompletny opis wymagań dotyczących sprzętu i infrastruktury niezbędnej do wdrożenia rozwiązania w Placówce. Koszt zakupu niezbędnego sprzętu komputerowego pod w/w rozwiązanie pokrywa Wykonawca. Zamawiający dopuszcza rozwiązanie zainstalowania aplikacji na maszynie wirtualnej dostarczonej przez Zamawiającego.</w:t>
            </w:r>
          </w:p>
        </w:tc>
        <w:tc>
          <w:tcPr>
            <w:tcW w:w="1417" w:type="dxa"/>
          </w:tcPr>
          <w:p w14:paraId="6245FBC5" w14:textId="7B2763AF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1D89526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57A7B6E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428BF05" w14:textId="12340BC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</w:tcPr>
          <w:p w14:paraId="2A34DDA3" w14:textId="5821E117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Wymagania dotyczące wdrożenia</w:t>
            </w:r>
          </w:p>
        </w:tc>
        <w:tc>
          <w:tcPr>
            <w:tcW w:w="1417" w:type="dxa"/>
          </w:tcPr>
          <w:p w14:paraId="4927803E" w14:textId="312821B8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B6FB60D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7113A6EE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3CA85A3" w14:textId="35986844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</w:p>
        </w:tc>
        <w:tc>
          <w:tcPr>
            <w:tcW w:w="7072" w:type="dxa"/>
          </w:tcPr>
          <w:p w14:paraId="0B755E10" w14:textId="6DEA63FE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Zamawiający wymaga i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nstalacj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konfiguracj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Modułu integrującego z PUI do pracy z posiadaną przez Zamawiającego instalacją RIS.</w:t>
            </w:r>
          </w:p>
        </w:tc>
        <w:tc>
          <w:tcPr>
            <w:tcW w:w="1417" w:type="dxa"/>
          </w:tcPr>
          <w:p w14:paraId="30A646DB" w14:textId="6BA24E1B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5F91E7D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2C2F9D3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6CD08B9" w14:textId="32E4C01C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</w:tcPr>
          <w:p w14:paraId="32D49B0B" w14:textId="79C07A61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ramach wdrożenia Wykonawca o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prac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uje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reguł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automatycznego przekazywania danych do PUI.</w:t>
            </w:r>
          </w:p>
        </w:tc>
        <w:tc>
          <w:tcPr>
            <w:tcW w:w="1417" w:type="dxa"/>
          </w:tcPr>
          <w:p w14:paraId="214CB5F6" w14:textId="4C9B5FD6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6ED645A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2E2EAF6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99070A3" w14:textId="0CAACFFC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</w:tcPr>
          <w:p w14:paraId="553DE585" w14:textId="500CC6C8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Gwarancja/Inne wymagania</w:t>
            </w:r>
          </w:p>
        </w:tc>
        <w:tc>
          <w:tcPr>
            <w:tcW w:w="1417" w:type="dxa"/>
          </w:tcPr>
          <w:p w14:paraId="429B0405" w14:textId="64797924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FF61273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16682FE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7415F44" w14:textId="0FF9B9E9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</w:tcPr>
          <w:p w14:paraId="01F08E25" w14:textId="2FEE50F8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Proces wdrożenia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powinien zostać 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przeprowadzony z uwzględnieniem instalacji i konfiguracji systemu, konfiguracji bazy danych, weryfikacji i modyfikacji dokumentów wynikowych, etc.</w:t>
            </w:r>
          </w:p>
        </w:tc>
        <w:tc>
          <w:tcPr>
            <w:tcW w:w="1417" w:type="dxa"/>
          </w:tcPr>
          <w:p w14:paraId="0489DE23" w14:textId="23293BB6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81B9D24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06ABA4D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311BB88" w14:textId="7A5DDE6E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</w:tcPr>
          <w:p w14:paraId="2A541DA9" w14:textId="01DFAF04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Zamawiający wymaga przeprowadzenia szkolenia personelu w zakresie obsługi oferowanych modułów/aplikacji. </w:t>
            </w:r>
          </w:p>
        </w:tc>
        <w:tc>
          <w:tcPr>
            <w:tcW w:w="1417" w:type="dxa"/>
          </w:tcPr>
          <w:p w14:paraId="78029A48" w14:textId="7FE4829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6E5BDB6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7CBC51FE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448FD73" w14:textId="7E2B2A67" w:rsidR="00F07804" w:rsidRPr="00DA0B49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B49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7072" w:type="dxa"/>
          </w:tcPr>
          <w:p w14:paraId="1F2FEBE3" w14:textId="77777777" w:rsidR="00F07804" w:rsidRPr="00DA0B49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0B4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Zamawiający wymaga przeszkolenia użytkowników w wymiarze minimum 3 grupy po 4 godziny każda.</w:t>
            </w:r>
          </w:p>
        </w:tc>
        <w:tc>
          <w:tcPr>
            <w:tcW w:w="1417" w:type="dxa"/>
          </w:tcPr>
          <w:p w14:paraId="0C792568" w14:textId="7777777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0B4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E9CB444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4027B4B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8CF540B" w14:textId="5906A8C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</w:tcPr>
          <w:p w14:paraId="44D82E05" w14:textId="34338A59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Wykonawca powinien realizować z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daln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ą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diagnostyk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ę wdrażanego rozwiązania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 pośrednictwem łącza szerokopasmowego</w:t>
            </w:r>
          </w:p>
        </w:tc>
        <w:tc>
          <w:tcPr>
            <w:tcW w:w="1417" w:type="dxa"/>
          </w:tcPr>
          <w:p w14:paraId="346A51C1" w14:textId="7C72D403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6DCF2E14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031B7C2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25A6C39" w14:textId="6F85C1C4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</w:tcPr>
          <w:p w14:paraId="61F66773" w14:textId="357C8D91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Wykonawca powinien dostarczyć Zamawiającemu informacje dotyczące sposobu 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przyjmowania zgłoszeń o awariach (telefon, faks, e-mail na który mają być zgłaszane awarie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oraz godziny zgłaszania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17" w:type="dxa"/>
          </w:tcPr>
          <w:p w14:paraId="44EB8F14" w14:textId="5C3C6C5A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BDCDD1E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25D2DEA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9F3C46B" w14:textId="7967767C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</w:tcPr>
          <w:p w14:paraId="25B50955" w14:textId="5EC461DD" w:rsidR="00F07804" w:rsidRPr="008C54AC" w:rsidRDefault="00F07804" w:rsidP="00F07804">
            <w:pPr>
              <w:pStyle w:val="Defaul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pl-PL"/>
              </w:rPr>
              <w:t xml:space="preserve">Wykonawca udzieli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pl-PL"/>
              </w:rPr>
              <w:t xml:space="preserve">co najmniej </w:t>
            </w:r>
            <w:r w:rsidRPr="008C54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pl-PL"/>
              </w:rPr>
              <w:t>36 miesięcznej gwarancji na prawidłowe funkcjonowanie zainstalowanego oprogramowania, która liczona będzie od daty końcowego odbioru przedmiotu Zamówienia. Udzielona gwarancja obejmie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pl-PL"/>
              </w:rPr>
              <w:t xml:space="preserve"> co najmniej</w:t>
            </w:r>
            <w:r w:rsidRPr="008C54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pl-PL"/>
              </w:rPr>
              <w:t>:</w:t>
            </w:r>
          </w:p>
          <w:p w14:paraId="53B8AF3D" w14:textId="77777777" w:rsidR="00F07804" w:rsidRDefault="00F07804" w:rsidP="00F07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5418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Zapewnienie zdalnego monitoringu bieżącego funkcjonowania systemu,</w:t>
            </w:r>
            <w:r w:rsidRPr="00B354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7C2F3CC" w14:textId="0B18DBE6" w:rsidR="00F07804" w:rsidRPr="008C54AC" w:rsidRDefault="00F07804" w:rsidP="00F07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35418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C54AC">
              <w:rPr>
                <w:rFonts w:ascii="Times New Roman" w:hAnsi="Times New Roman" w:cs="Times New Roman"/>
                <w:sz w:val="20"/>
                <w:szCs w:val="20"/>
              </w:rPr>
              <w:t>Zapewnienie pomocy telefonicznej (helpdesku) w dni robocze 9-17,</w:t>
            </w:r>
          </w:p>
        </w:tc>
        <w:tc>
          <w:tcPr>
            <w:tcW w:w="1417" w:type="dxa"/>
          </w:tcPr>
          <w:p w14:paraId="5D0F920E" w14:textId="15159CE1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962FEB9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7CCA3154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B2AC350" w14:textId="11395DAC" w:rsidR="00F07804" w:rsidRPr="00F801A4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1A4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7072" w:type="dxa"/>
          </w:tcPr>
          <w:p w14:paraId="22939361" w14:textId="73D368A9" w:rsidR="00F07804" w:rsidRPr="00F801A4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801A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Czas rozpoczęcia procedury usunięcia zgłoszonej awarii lub błędu krytycznego uniemożliwiającego korzystanie z podstawowych funkcji systemu – max. 24 godzin. </w:t>
            </w:r>
            <w:r w:rsidRPr="00F801A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Za błąd krytyczny uznane zostają awarie całkowicie uniemożliwiające prowadzenie pracy w dostarczonych modułach. </w:t>
            </w:r>
          </w:p>
        </w:tc>
        <w:tc>
          <w:tcPr>
            <w:tcW w:w="1417" w:type="dxa"/>
          </w:tcPr>
          <w:p w14:paraId="1289B660" w14:textId="7930119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</w:tcPr>
          <w:p w14:paraId="482634F3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73233005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8A4CDC0" w14:textId="7392097B" w:rsidR="00F07804" w:rsidRPr="00F801A4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</w:t>
            </w:r>
          </w:p>
        </w:tc>
        <w:tc>
          <w:tcPr>
            <w:tcW w:w="7072" w:type="dxa"/>
          </w:tcPr>
          <w:p w14:paraId="3575E9D6" w14:textId="27F62CB9" w:rsidR="00F07804" w:rsidRPr="00F801A4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801A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usunięcia zgłoszonych usterek (błąd niekrytyczny, niedopracowanie aplikacji) nie blokujących podstawowej funkcjonalności systemu – max. 21 dni. Za błąd niekrytyczny uznane zostają usterki nie powodujące całkowitej blokady bieżącej pracy w dostarczonych modułach.</w:t>
            </w:r>
          </w:p>
        </w:tc>
        <w:tc>
          <w:tcPr>
            <w:tcW w:w="1417" w:type="dxa"/>
          </w:tcPr>
          <w:p w14:paraId="07987B3B" w14:textId="441FD45A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FBC3AA8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45C9C2E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5004CFE" w14:textId="4482AB58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</w:tcPr>
          <w:p w14:paraId="17966EBD" w14:textId="684707B5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Przekazana przez Wykonawcę dokumentacja systemu musi być zgodna z dostarczoną wersją systemu. W przypadku wprowadzenia zmian w systemie w trakcie trwania umowy, Wykonawca zobowiązany jest do dostarczenia zaktualizowanej dokumentacji użytkownika i administratora.</w:t>
            </w:r>
          </w:p>
        </w:tc>
        <w:tc>
          <w:tcPr>
            <w:tcW w:w="1417" w:type="dxa"/>
          </w:tcPr>
          <w:p w14:paraId="01230090" w14:textId="14225C56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36D934C2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78BE91D7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17DB123" w14:textId="63F42BF4" w:rsidR="00F07804" w:rsidRPr="00DA0B49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B49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7072" w:type="dxa"/>
          </w:tcPr>
          <w:p w14:paraId="7E017B34" w14:textId="41EDE528" w:rsidR="00F07804" w:rsidRPr="00DA0B49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0B4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Szkolenia personelu Użytkownika w zakresie obsługi dostarczonych urządzeń oraz aplikacji klinicznych – przez min. 1 dzień roboczy, bez ograniczenia liczby szkolonych osób w terminie przed podpisaniem protokołu odbioru</w:t>
            </w:r>
          </w:p>
        </w:tc>
        <w:tc>
          <w:tcPr>
            <w:tcW w:w="1417" w:type="dxa"/>
          </w:tcPr>
          <w:p w14:paraId="19E084E3" w14:textId="053D085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A0B4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556A9D7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6D20240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2D56741" w14:textId="29471971" w:rsidR="00F07804" w:rsidRPr="00F07804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  <w:vAlign w:val="center"/>
          </w:tcPr>
          <w:p w14:paraId="4FE6C8C2" w14:textId="77777777" w:rsidR="00F07804" w:rsidRPr="00F07804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07804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 dostawy licencji bezterminowej na oferowane rozwiązanie wraz z zapewnieniem pełnej kompatybilności z obecnie wykorzystywanym systemem HIS – </w:t>
            </w:r>
            <w:proofErr w:type="spellStart"/>
            <w:r w:rsidRPr="00F07804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F07804">
              <w:rPr>
                <w:rFonts w:ascii="Times New Roman" w:hAnsi="Times New Roman" w:cs="Times New Roman"/>
                <w:sz w:val="20"/>
                <w:szCs w:val="20"/>
              </w:rPr>
              <w:t xml:space="preserve"> NXT oraz wdrożenia z konfiguracją i testami.</w:t>
            </w:r>
          </w:p>
        </w:tc>
        <w:tc>
          <w:tcPr>
            <w:tcW w:w="1417" w:type="dxa"/>
            <w:hideMark/>
          </w:tcPr>
          <w:p w14:paraId="63B09165" w14:textId="7777777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0780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07C6B526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22CB500C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B85A310" w14:textId="0FE0396D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2" w:type="dxa"/>
          </w:tcPr>
          <w:p w14:paraId="50CD8EC7" w14:textId="6CCA9321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Harmonogram wdrożenia</w:t>
            </w:r>
          </w:p>
        </w:tc>
        <w:tc>
          <w:tcPr>
            <w:tcW w:w="1417" w:type="dxa"/>
          </w:tcPr>
          <w:p w14:paraId="78EB4CC5" w14:textId="2807C066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</w:tcPr>
          <w:p w14:paraId="75ED11A8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07061F03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8246669" w14:textId="4D7A35A6" w:rsidR="00F07804" w:rsidRPr="008C54AC" w:rsidRDefault="00F07804" w:rsidP="00F07804">
            <w:pPr>
              <w:tabs>
                <w:tab w:val="center" w:pos="3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34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</w:tcPr>
          <w:p w14:paraId="5779A9AD" w14:textId="10E0635A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Rozpoczęcie prac: nie później niż do 7 dni od podpisania Umowy.</w:t>
            </w:r>
          </w:p>
        </w:tc>
        <w:tc>
          <w:tcPr>
            <w:tcW w:w="1417" w:type="dxa"/>
          </w:tcPr>
          <w:p w14:paraId="716F4263" w14:textId="6BA68D24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452C96C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0917AD05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30A7B02" w14:textId="59E0FDCD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</w:tcPr>
          <w:p w14:paraId="241DDA96" w14:textId="6C555ECC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Dostawa i instalacja wymaganych licencji: nie później niż do 15 dni od dnia udostępnienia przez PUI kompletnej dokumentacji technicznej integracji.</w:t>
            </w:r>
          </w:p>
        </w:tc>
        <w:tc>
          <w:tcPr>
            <w:tcW w:w="1417" w:type="dxa"/>
          </w:tcPr>
          <w:p w14:paraId="285784AF" w14:textId="6F818866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089FF65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5644B42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04B8889" w14:textId="1D4FFA43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</w:tcPr>
          <w:p w14:paraId="3CC1A93D" w14:textId="1996C8AE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Współpraca Wykonawcy z Zamawiającym w zakresie przygotowania przez Wykonawcę funkcji /mechanizmów, które pozwolą na integrację z PUI oraz instalacja i wdrożenie przez Wykonawcę mechanizmów integracji: 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maja 2026.</w:t>
            </w:r>
          </w:p>
        </w:tc>
        <w:tc>
          <w:tcPr>
            <w:tcW w:w="1417" w:type="dxa"/>
          </w:tcPr>
          <w:p w14:paraId="6C866F36" w14:textId="575AA7AA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C655397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07804" w:rsidRPr="0027779D" w14:paraId="7328E6D4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3B85B88" w14:textId="0B8C9AFB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72" w:type="dxa"/>
          </w:tcPr>
          <w:p w14:paraId="129C4A40" w14:textId="6857A513" w:rsidR="00F07804" w:rsidRPr="008C54AC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Zakończenie prac: do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maja 2026.</w:t>
            </w:r>
          </w:p>
        </w:tc>
        <w:tc>
          <w:tcPr>
            <w:tcW w:w="1417" w:type="dxa"/>
          </w:tcPr>
          <w:p w14:paraId="10D92490" w14:textId="4BDF1347" w:rsidR="00F07804" w:rsidRPr="008C54AC" w:rsidRDefault="00F07804" w:rsidP="00F0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C54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55C5B56" w14:textId="77777777" w:rsidR="00F07804" w:rsidRPr="0027779D" w:rsidRDefault="00F07804" w:rsidP="00F07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A57FBDF" w14:textId="77777777" w:rsidR="00EF42F1" w:rsidRDefault="00EF42F1" w:rsidP="00EF42F1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666F16BF" w14:textId="1303A146" w:rsidR="00EF42F1" w:rsidRPr="0027779D" w:rsidRDefault="00254D83" w:rsidP="00EF42F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</w:t>
      </w:r>
      <w:r w:rsidR="000525F4" w:rsidRPr="000525F4">
        <w:rPr>
          <w:rFonts w:ascii="Times New Roman" w:hAnsi="Times New Roman" w:cs="Times New Roman"/>
          <w:b/>
          <w:sz w:val="20"/>
          <w:szCs w:val="20"/>
        </w:rPr>
        <w:t>.</w:t>
      </w:r>
      <w:r w:rsidR="000525F4" w:rsidRPr="000525F4">
        <w:rPr>
          <w:rFonts w:ascii="Times New Roman" w:hAnsi="Times New Roman" w:cs="Times New Roman"/>
          <w:b/>
          <w:sz w:val="20"/>
          <w:szCs w:val="20"/>
        </w:rPr>
        <w:tab/>
        <w:t>Wdrożenie logowania domenowego do systemu HIS</w:t>
      </w:r>
      <w:r w:rsidR="000525F4">
        <w:rPr>
          <w:rFonts w:ascii="Times New Roman" w:hAnsi="Times New Roman" w:cs="Times New Roman"/>
          <w:b/>
          <w:sz w:val="20"/>
          <w:szCs w:val="20"/>
        </w:rPr>
        <w:t xml:space="preserve"> – </w:t>
      </w:r>
      <w:proofErr w:type="spellStart"/>
      <w:r w:rsidR="000525F4" w:rsidRPr="000525F4">
        <w:rPr>
          <w:rFonts w:ascii="Times New Roman" w:hAnsi="Times New Roman" w:cs="Times New Roman"/>
          <w:b/>
          <w:sz w:val="20"/>
          <w:szCs w:val="20"/>
        </w:rPr>
        <w:t>Optimed</w:t>
      </w:r>
      <w:proofErr w:type="spellEnd"/>
      <w:r w:rsidR="000525F4" w:rsidRPr="000525F4">
        <w:rPr>
          <w:rFonts w:ascii="Times New Roman" w:hAnsi="Times New Roman" w:cs="Times New Roman"/>
          <w:b/>
          <w:sz w:val="20"/>
          <w:szCs w:val="20"/>
        </w:rPr>
        <w:t xml:space="preserve"> NXT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EF42F1" w:rsidRPr="0027779D" w14:paraId="455BBA71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4EC87D12" w14:textId="77777777" w:rsidR="00EF42F1" w:rsidRPr="0027779D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7C72F3A7" w14:textId="77777777" w:rsidR="00EF42F1" w:rsidRPr="000525F4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525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60FA3EE2" w14:textId="77777777" w:rsidR="00EF42F1" w:rsidRPr="0027779D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7B4B4F9F" w14:textId="77777777" w:rsidR="00EF42F1" w:rsidRPr="0027779D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133A79B4" w14:textId="77777777" w:rsidR="00EF42F1" w:rsidRPr="0027779D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0525F4" w:rsidRPr="0027779D" w14:paraId="723FFAB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B0C68E6" w14:textId="77777777" w:rsidR="000525F4" w:rsidRPr="0027779D" w:rsidRDefault="000525F4" w:rsidP="000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  <w:vAlign w:val="center"/>
          </w:tcPr>
          <w:p w14:paraId="56213651" w14:textId="48C7F1E6" w:rsidR="000525F4" w:rsidRPr="000525F4" w:rsidRDefault="000525F4" w:rsidP="000525F4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25F4">
              <w:rPr>
                <w:rFonts w:ascii="Times New Roman" w:hAnsi="Times New Roman" w:cs="Times New Roman"/>
                <w:sz w:val="20"/>
                <w:szCs w:val="20"/>
              </w:rPr>
              <w:t xml:space="preserve">Zamawiający wymaga, aby wykorzystywane rozwiązanie HIS umożliwiło logowanie z wykorzystaniem usług domenowych np. Active Directory (AD). </w:t>
            </w:r>
          </w:p>
        </w:tc>
        <w:tc>
          <w:tcPr>
            <w:tcW w:w="1417" w:type="dxa"/>
          </w:tcPr>
          <w:p w14:paraId="532D9784" w14:textId="77777777" w:rsidR="000525F4" w:rsidRPr="0027779D" w:rsidRDefault="000525F4" w:rsidP="000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71A97D8" w14:textId="77777777" w:rsidR="000525F4" w:rsidRPr="0027779D" w:rsidRDefault="000525F4" w:rsidP="00052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525F4" w:rsidRPr="0027779D" w14:paraId="2320CBBC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B82B9CB" w14:textId="77777777" w:rsidR="000525F4" w:rsidRPr="0027779D" w:rsidRDefault="000525F4" w:rsidP="000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  <w:vAlign w:val="center"/>
          </w:tcPr>
          <w:p w14:paraId="011E5CEB" w14:textId="10425A98" w:rsidR="000525F4" w:rsidRPr="000525F4" w:rsidRDefault="000525F4" w:rsidP="000525F4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5F4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kompatybilne z wykorzystywanym oprogramowaniem HIS – </w:t>
            </w:r>
            <w:proofErr w:type="spellStart"/>
            <w:r w:rsidRPr="000525F4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0525F4">
              <w:rPr>
                <w:rFonts w:ascii="Times New Roman" w:hAnsi="Times New Roman" w:cs="Times New Roman"/>
                <w:sz w:val="20"/>
                <w:szCs w:val="20"/>
              </w:rPr>
              <w:t xml:space="preserve"> NXT i zapewniać możliwość uwierzytelniania użytkowników, umożliwiając logowanie przy użyciu tych samych danych (Single </w:t>
            </w:r>
            <w:proofErr w:type="spellStart"/>
            <w:r w:rsidRPr="000525F4">
              <w:rPr>
                <w:rFonts w:ascii="Times New Roman" w:hAnsi="Times New Roman" w:cs="Times New Roman"/>
                <w:sz w:val="20"/>
                <w:szCs w:val="20"/>
              </w:rPr>
              <w:t>Sign</w:t>
            </w:r>
            <w:proofErr w:type="spellEnd"/>
            <w:r w:rsidRPr="000525F4">
              <w:rPr>
                <w:rFonts w:ascii="Times New Roman" w:hAnsi="Times New Roman" w:cs="Times New Roman"/>
                <w:sz w:val="20"/>
                <w:szCs w:val="20"/>
              </w:rPr>
              <w:t xml:space="preserve">-On), co do systemów </w:t>
            </w:r>
            <w:r w:rsidRPr="000525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domenowych Zamawiającego</w:t>
            </w:r>
          </w:p>
        </w:tc>
        <w:tc>
          <w:tcPr>
            <w:tcW w:w="1417" w:type="dxa"/>
            <w:hideMark/>
          </w:tcPr>
          <w:p w14:paraId="04DF5162" w14:textId="77777777" w:rsidR="000525F4" w:rsidRPr="0027779D" w:rsidRDefault="000525F4" w:rsidP="0005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  <w:hideMark/>
          </w:tcPr>
          <w:p w14:paraId="0641BDF3" w14:textId="77777777" w:rsidR="000525F4" w:rsidRPr="0027779D" w:rsidRDefault="000525F4" w:rsidP="00052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0148A" w:rsidRPr="0027779D" w14:paraId="6F1673C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C34A532" w14:textId="77777777" w:rsidR="00E0148A" w:rsidRPr="0027779D" w:rsidRDefault="00E0148A" w:rsidP="00E0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72" w:type="dxa"/>
            <w:vAlign w:val="center"/>
          </w:tcPr>
          <w:p w14:paraId="4AB23286" w14:textId="64FD4A2E" w:rsidR="00E0148A" w:rsidRPr="000525F4" w:rsidRDefault="00E0148A" w:rsidP="00E01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5F4">
              <w:rPr>
                <w:rFonts w:ascii="Times New Roman" w:hAnsi="Times New Roman" w:cs="Times New Roman"/>
                <w:sz w:val="20"/>
                <w:szCs w:val="20"/>
              </w:rPr>
              <w:t xml:space="preserve">Rozwiązanie musi zapewniać możliwość stosowania jednolitych polityk bezpieczeństwa w celu zwiększenia poziomu </w:t>
            </w:r>
            <w:proofErr w:type="spellStart"/>
            <w:r w:rsidRPr="000525F4">
              <w:rPr>
                <w:rFonts w:ascii="Times New Roman" w:hAnsi="Times New Roman" w:cs="Times New Roman"/>
                <w:sz w:val="20"/>
                <w:szCs w:val="20"/>
              </w:rPr>
              <w:t>cyberbezpieczeństwa</w:t>
            </w:r>
            <w:proofErr w:type="spellEnd"/>
            <w:r w:rsidRPr="000525F4">
              <w:rPr>
                <w:rFonts w:ascii="Times New Roman" w:hAnsi="Times New Roman" w:cs="Times New Roman"/>
                <w:sz w:val="20"/>
                <w:szCs w:val="20"/>
              </w:rPr>
              <w:t xml:space="preserve"> placówki</w:t>
            </w:r>
          </w:p>
        </w:tc>
        <w:tc>
          <w:tcPr>
            <w:tcW w:w="1417" w:type="dxa"/>
            <w:hideMark/>
          </w:tcPr>
          <w:p w14:paraId="314923D6" w14:textId="77777777" w:rsidR="00E0148A" w:rsidRPr="0027779D" w:rsidRDefault="00E0148A" w:rsidP="00E0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5DF08475" w14:textId="77777777" w:rsidR="00E0148A" w:rsidRPr="0027779D" w:rsidRDefault="00E0148A" w:rsidP="00E01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0148A" w:rsidRPr="0027779D" w14:paraId="4C914AA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B64ECD1" w14:textId="77777777" w:rsidR="00E0148A" w:rsidRPr="0027779D" w:rsidRDefault="00E0148A" w:rsidP="00E0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72" w:type="dxa"/>
            <w:vAlign w:val="center"/>
          </w:tcPr>
          <w:p w14:paraId="79DDDF12" w14:textId="6413B082" w:rsidR="00E0148A" w:rsidRPr="000525F4" w:rsidRDefault="00E0148A" w:rsidP="00E01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5F4">
              <w:rPr>
                <w:rFonts w:ascii="Times New Roman" w:hAnsi="Times New Roman" w:cs="Times New Roman"/>
                <w:sz w:val="20"/>
                <w:szCs w:val="20"/>
              </w:rPr>
              <w:t>Zamawiający wymaga dostawy bezterminowej licencji na powyższe rozwiązanie z zapewnieniem wdrożenia, konfiguracją oraz testami</w:t>
            </w:r>
          </w:p>
        </w:tc>
        <w:tc>
          <w:tcPr>
            <w:tcW w:w="1417" w:type="dxa"/>
            <w:hideMark/>
          </w:tcPr>
          <w:p w14:paraId="4FC3AAE0" w14:textId="77777777" w:rsidR="00E0148A" w:rsidRPr="0027779D" w:rsidRDefault="00E0148A" w:rsidP="00E0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07F3E9A" w14:textId="77777777" w:rsidR="00E0148A" w:rsidRPr="0027779D" w:rsidRDefault="00E0148A" w:rsidP="00E01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0148A" w:rsidRPr="0027779D" w14:paraId="095C4674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CE99EB0" w14:textId="77777777" w:rsidR="00E0148A" w:rsidRPr="0027779D" w:rsidRDefault="00E0148A" w:rsidP="00E0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72" w:type="dxa"/>
            <w:vAlign w:val="center"/>
          </w:tcPr>
          <w:p w14:paraId="2979C4B8" w14:textId="626765BC" w:rsidR="00E0148A" w:rsidRPr="000525F4" w:rsidRDefault="00E0148A" w:rsidP="00E01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5F4">
              <w:rPr>
                <w:rFonts w:ascii="Times New Roman" w:hAnsi="Times New Roman" w:cs="Times New Roman"/>
                <w:sz w:val="20"/>
                <w:szCs w:val="20"/>
              </w:rPr>
              <w:t>Zamawiający wymaga utrzymania serwisowego/gwarancyjnego w okresie 36 miesięcy od wdrożenia rozwiązania</w:t>
            </w:r>
          </w:p>
        </w:tc>
        <w:tc>
          <w:tcPr>
            <w:tcW w:w="1417" w:type="dxa"/>
            <w:hideMark/>
          </w:tcPr>
          <w:p w14:paraId="3F7C8735" w14:textId="77777777" w:rsidR="00E0148A" w:rsidRPr="0027779D" w:rsidRDefault="00E0148A" w:rsidP="00E01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75BD738" w14:textId="77777777" w:rsidR="00E0148A" w:rsidRPr="0027779D" w:rsidRDefault="00E0148A" w:rsidP="00E01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681A92A" w14:textId="77777777" w:rsidR="00EF42F1" w:rsidRDefault="00EF42F1" w:rsidP="00EF42F1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0EF729B1" w14:textId="1EE03E3E" w:rsidR="00EF42F1" w:rsidRPr="0027779D" w:rsidRDefault="00254D83" w:rsidP="00EF42F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21</w:t>
      </w:r>
      <w:r w:rsidR="002618BB" w:rsidRPr="002618BB">
        <w:rPr>
          <w:rFonts w:ascii="Times New Roman" w:hAnsi="Times New Roman" w:cs="Times New Roman"/>
          <w:b/>
          <w:sz w:val="20"/>
          <w:szCs w:val="20"/>
        </w:rPr>
        <w:t>.</w:t>
      </w:r>
      <w:r w:rsidR="002618BB" w:rsidRPr="002618BB">
        <w:rPr>
          <w:rFonts w:ascii="Times New Roman" w:hAnsi="Times New Roman" w:cs="Times New Roman"/>
          <w:b/>
          <w:sz w:val="20"/>
          <w:szCs w:val="20"/>
        </w:rPr>
        <w:tab/>
        <w:t>Aktualizacja środowisk aplikacji szpitalnego systemu HIS</w:t>
      </w:r>
      <w:r w:rsidR="00882BEB">
        <w:rPr>
          <w:rFonts w:ascii="Times New Roman" w:hAnsi="Times New Roman" w:cs="Times New Roman"/>
          <w:b/>
          <w:sz w:val="20"/>
          <w:szCs w:val="20"/>
        </w:rPr>
        <w:t xml:space="preserve"> –</w:t>
      </w:r>
      <w:r w:rsidR="002618BB" w:rsidRPr="002618BB">
        <w:rPr>
          <w:rFonts w:ascii="Times New Roman" w:hAnsi="Times New Roman" w:cs="Times New Roman"/>
          <w:b/>
          <w:sz w:val="20"/>
          <w:szCs w:val="20"/>
        </w:rPr>
        <w:t xml:space="preserve"> Migracje serwerów wirtualnych i baz danych na nowe serwery i macierze</w:t>
      </w:r>
      <w:r w:rsidR="00EF42F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479"/>
        <w:gridCol w:w="7041"/>
        <w:gridCol w:w="1726"/>
        <w:gridCol w:w="4944"/>
      </w:tblGrid>
      <w:tr w:rsidR="00EF42F1" w:rsidRPr="0027779D" w14:paraId="5E7BA20F" w14:textId="77777777" w:rsidTr="00576416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3B073209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41" w:type="dxa"/>
            <w:vAlign w:val="center"/>
            <w:hideMark/>
          </w:tcPr>
          <w:p w14:paraId="1E1748BB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726" w:type="dxa"/>
            <w:vAlign w:val="center"/>
            <w:hideMark/>
          </w:tcPr>
          <w:p w14:paraId="7E4DF004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0EFDD19A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44" w:type="dxa"/>
            <w:vAlign w:val="center"/>
            <w:hideMark/>
          </w:tcPr>
          <w:p w14:paraId="3A5EB612" w14:textId="77777777" w:rsidR="00EF42F1" w:rsidRPr="0027779D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EF42F1" w:rsidRPr="0027779D" w14:paraId="318EEA31" w14:textId="77777777" w:rsidTr="00576416">
        <w:trPr>
          <w:trHeight w:val="20"/>
          <w:tblCellSpacing w:w="0" w:type="dxa"/>
        </w:trPr>
        <w:tc>
          <w:tcPr>
            <w:tcW w:w="0" w:type="auto"/>
          </w:tcPr>
          <w:p w14:paraId="48050B44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41" w:type="dxa"/>
          </w:tcPr>
          <w:p w14:paraId="048E062D" w14:textId="7EB6F3C4" w:rsidR="00EF42F1" w:rsidRPr="00576416" w:rsidRDefault="002618BB" w:rsidP="006F2309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Przedmiot zamówienia obejmuje aktualizację środowisk aplikacyjnych szpitalnego systemu HIS </w:t>
            </w:r>
            <w:proofErr w:type="spellStart"/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NXT poprzez migrację istniejących serwerów wirtualnych oraz baz danych na nowe serwery i macierze dyskowe Zamawiającego.</w:t>
            </w:r>
          </w:p>
        </w:tc>
        <w:tc>
          <w:tcPr>
            <w:tcW w:w="1726" w:type="dxa"/>
          </w:tcPr>
          <w:p w14:paraId="578F90FD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</w:tcPr>
          <w:p w14:paraId="39BA0CEE" w14:textId="77777777" w:rsidR="00EF42F1" w:rsidRPr="0027779D" w:rsidRDefault="00EF42F1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2F1" w:rsidRPr="0027779D" w14:paraId="016AA7F2" w14:textId="77777777" w:rsidTr="00576416">
        <w:trPr>
          <w:trHeight w:val="20"/>
          <w:tblCellSpacing w:w="0" w:type="dxa"/>
        </w:trPr>
        <w:tc>
          <w:tcPr>
            <w:tcW w:w="0" w:type="auto"/>
          </w:tcPr>
          <w:p w14:paraId="52BB2A93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41" w:type="dxa"/>
          </w:tcPr>
          <w:p w14:paraId="715D1BE5" w14:textId="510F39BD" w:rsidR="00EF42F1" w:rsidRPr="00576416" w:rsidRDefault="002618BB" w:rsidP="006F2309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prac obejmuje w szczególności:</w:t>
            </w:r>
          </w:p>
        </w:tc>
        <w:tc>
          <w:tcPr>
            <w:tcW w:w="1726" w:type="dxa"/>
            <w:hideMark/>
          </w:tcPr>
          <w:p w14:paraId="1C041FDF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  <w:hideMark/>
          </w:tcPr>
          <w:p w14:paraId="65477544" w14:textId="77777777" w:rsidR="00EF42F1" w:rsidRPr="0027779D" w:rsidRDefault="00EF42F1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2F1" w:rsidRPr="0027779D" w14:paraId="14B3F965" w14:textId="77777777" w:rsidTr="00576416">
        <w:trPr>
          <w:trHeight w:val="20"/>
          <w:tblCellSpacing w:w="0" w:type="dxa"/>
        </w:trPr>
        <w:tc>
          <w:tcPr>
            <w:tcW w:w="0" w:type="auto"/>
          </w:tcPr>
          <w:p w14:paraId="73B99427" w14:textId="0AE7AD05" w:rsidR="00EF42F1" w:rsidRPr="00576416" w:rsidRDefault="00576416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7041" w:type="dxa"/>
          </w:tcPr>
          <w:p w14:paraId="31758093" w14:textId="6456C1AD" w:rsidR="00EF42F1" w:rsidRPr="00576416" w:rsidRDefault="002618BB" w:rsidP="00261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Analizę aktualnej architektury środowiska systemu HIS, w tym serwerów aplikacyjnych, bazodanowych oraz zależności systemowych.</w:t>
            </w:r>
          </w:p>
        </w:tc>
        <w:tc>
          <w:tcPr>
            <w:tcW w:w="1726" w:type="dxa"/>
            <w:hideMark/>
          </w:tcPr>
          <w:p w14:paraId="03D255B5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  <w:hideMark/>
          </w:tcPr>
          <w:p w14:paraId="372EAD1D" w14:textId="77777777" w:rsidR="00EF42F1" w:rsidRPr="0027779D" w:rsidRDefault="00EF42F1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2F1" w:rsidRPr="0027779D" w14:paraId="7BC64355" w14:textId="77777777" w:rsidTr="00576416">
        <w:trPr>
          <w:trHeight w:val="20"/>
          <w:tblCellSpacing w:w="0" w:type="dxa"/>
        </w:trPr>
        <w:tc>
          <w:tcPr>
            <w:tcW w:w="0" w:type="auto"/>
          </w:tcPr>
          <w:p w14:paraId="57735295" w14:textId="77660E97" w:rsidR="00EF42F1" w:rsidRPr="00576416" w:rsidRDefault="00576416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2.2.</w:t>
            </w:r>
          </w:p>
        </w:tc>
        <w:tc>
          <w:tcPr>
            <w:tcW w:w="7041" w:type="dxa"/>
          </w:tcPr>
          <w:p w14:paraId="7E34157C" w14:textId="2F28CF31" w:rsidR="00EF42F1" w:rsidRPr="00576416" w:rsidRDefault="002618BB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Przygotowanie docelowego środowiska sprzętowo-systemowego na nowych serwerach i macierzach, w tym konfigurację zasobów, systemów operacyjnych oraz warstw wirtualizacji.</w:t>
            </w:r>
          </w:p>
        </w:tc>
        <w:tc>
          <w:tcPr>
            <w:tcW w:w="1726" w:type="dxa"/>
            <w:hideMark/>
          </w:tcPr>
          <w:p w14:paraId="2F2943D0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  <w:hideMark/>
          </w:tcPr>
          <w:p w14:paraId="5D1B4F83" w14:textId="77777777" w:rsidR="00EF42F1" w:rsidRPr="0027779D" w:rsidRDefault="00EF42F1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2F1" w:rsidRPr="0027779D" w14:paraId="677C1C67" w14:textId="77777777" w:rsidTr="00576416">
        <w:trPr>
          <w:trHeight w:val="20"/>
          <w:tblCellSpacing w:w="0" w:type="dxa"/>
        </w:trPr>
        <w:tc>
          <w:tcPr>
            <w:tcW w:w="0" w:type="auto"/>
          </w:tcPr>
          <w:p w14:paraId="0011FF8E" w14:textId="50CE8F8A" w:rsidR="00EF42F1" w:rsidRPr="00576416" w:rsidRDefault="00576416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7041" w:type="dxa"/>
          </w:tcPr>
          <w:p w14:paraId="4D859ECF" w14:textId="1194A7A3" w:rsidR="00EF42F1" w:rsidRPr="00576416" w:rsidRDefault="005309EC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309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Migracja istniejących serwerów wirtualnych HIS na nowe serwery i macierze z zachowaniem konfiguracji systemowej, aplikacyjnej oraz parametrów wydajnościowych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26" w:type="dxa"/>
            <w:hideMark/>
          </w:tcPr>
          <w:p w14:paraId="1A2A5C32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  <w:hideMark/>
          </w:tcPr>
          <w:p w14:paraId="661FA7FA" w14:textId="77777777" w:rsidR="00EF42F1" w:rsidRPr="0027779D" w:rsidRDefault="00EF42F1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2F1" w:rsidRPr="0027779D" w14:paraId="44652272" w14:textId="77777777" w:rsidTr="00576416">
        <w:trPr>
          <w:trHeight w:val="20"/>
          <w:tblCellSpacing w:w="0" w:type="dxa"/>
        </w:trPr>
        <w:tc>
          <w:tcPr>
            <w:tcW w:w="0" w:type="auto"/>
          </w:tcPr>
          <w:p w14:paraId="1F5A7B8E" w14:textId="176ADF2B" w:rsidR="00EF42F1" w:rsidRPr="00576416" w:rsidRDefault="00576416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2.4.</w:t>
            </w:r>
          </w:p>
        </w:tc>
        <w:tc>
          <w:tcPr>
            <w:tcW w:w="7041" w:type="dxa"/>
          </w:tcPr>
          <w:p w14:paraId="6D42ABC8" w14:textId="710EEA86" w:rsidR="00EF42F1" w:rsidRPr="00576416" w:rsidRDefault="002618BB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Migrację baz danych systemu HIS </w:t>
            </w:r>
            <w:proofErr w:type="spellStart"/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Optimed</w:t>
            </w:r>
            <w:proofErr w:type="spellEnd"/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NXT </w:t>
            </w:r>
            <w:r w:rsidR="007D2A90" w:rsidRPr="00576416">
              <w:rPr>
                <w:rFonts w:ascii="Times New Roman" w:hAnsi="Times New Roman" w:cs="Times New Roman"/>
                <w:sz w:val="20"/>
                <w:szCs w:val="20"/>
              </w:rPr>
              <w:t>na nowe środowisko bazodanowe z zachowaniem pełnej funkcjonalności aplikacji oraz zgodności wersji oprogramowania.</w:t>
            </w:r>
            <w:r w:rsidR="007D2A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26" w:type="dxa"/>
            <w:hideMark/>
          </w:tcPr>
          <w:p w14:paraId="31C51683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  <w:hideMark/>
          </w:tcPr>
          <w:p w14:paraId="70FD66FE" w14:textId="77777777" w:rsidR="00EF42F1" w:rsidRPr="0027779D" w:rsidRDefault="00EF42F1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2F1" w:rsidRPr="0027779D" w14:paraId="7BFF71C5" w14:textId="77777777" w:rsidTr="00576416">
        <w:trPr>
          <w:trHeight w:val="20"/>
          <w:tblCellSpacing w:w="0" w:type="dxa"/>
        </w:trPr>
        <w:tc>
          <w:tcPr>
            <w:tcW w:w="0" w:type="auto"/>
          </w:tcPr>
          <w:p w14:paraId="76E75923" w14:textId="3117AE31" w:rsidR="00EF42F1" w:rsidRPr="00576416" w:rsidRDefault="00576416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2.5.</w:t>
            </w:r>
          </w:p>
        </w:tc>
        <w:tc>
          <w:tcPr>
            <w:tcW w:w="7041" w:type="dxa"/>
          </w:tcPr>
          <w:p w14:paraId="245378DF" w14:textId="315A80E2" w:rsidR="00EF42F1" w:rsidRPr="00576416" w:rsidRDefault="002618BB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Testy poprawności działania systemu HIS </w:t>
            </w:r>
            <w:proofErr w:type="spellStart"/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Optimed</w:t>
            </w:r>
            <w:proofErr w:type="spellEnd"/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NXT po migracji, w tym testy funkcjonalne i wydajnościowe.</w:t>
            </w:r>
          </w:p>
        </w:tc>
        <w:tc>
          <w:tcPr>
            <w:tcW w:w="1726" w:type="dxa"/>
          </w:tcPr>
          <w:p w14:paraId="3150BEE1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</w:tcPr>
          <w:p w14:paraId="01B79C9A" w14:textId="77777777" w:rsidR="00EF42F1" w:rsidRPr="0027779D" w:rsidRDefault="00EF42F1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2F1" w:rsidRPr="0027779D" w14:paraId="600BDE7F" w14:textId="77777777" w:rsidTr="00576416">
        <w:trPr>
          <w:trHeight w:val="20"/>
          <w:tblCellSpacing w:w="0" w:type="dxa"/>
        </w:trPr>
        <w:tc>
          <w:tcPr>
            <w:tcW w:w="0" w:type="auto"/>
          </w:tcPr>
          <w:p w14:paraId="11BC8AC2" w14:textId="6E62D700" w:rsidR="00EF42F1" w:rsidRPr="00576416" w:rsidRDefault="00576416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2.6.</w:t>
            </w:r>
          </w:p>
        </w:tc>
        <w:tc>
          <w:tcPr>
            <w:tcW w:w="7041" w:type="dxa"/>
          </w:tcPr>
          <w:p w14:paraId="0923E628" w14:textId="15738CD3" w:rsidR="00EF42F1" w:rsidRPr="00576416" w:rsidRDefault="002618BB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Minimalizację przerw w dostępności systemu HIS oraz realizację migracji w uzgodnionych oknach serwisowych.</w:t>
            </w:r>
          </w:p>
        </w:tc>
        <w:tc>
          <w:tcPr>
            <w:tcW w:w="1726" w:type="dxa"/>
          </w:tcPr>
          <w:p w14:paraId="4141506B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</w:tcPr>
          <w:p w14:paraId="01B6E215" w14:textId="77777777" w:rsidR="00EF42F1" w:rsidRPr="0027779D" w:rsidRDefault="00EF42F1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2F1" w:rsidRPr="0027779D" w14:paraId="54F827FA" w14:textId="77777777" w:rsidTr="00576416">
        <w:trPr>
          <w:trHeight w:val="20"/>
          <w:tblCellSpacing w:w="0" w:type="dxa"/>
        </w:trPr>
        <w:tc>
          <w:tcPr>
            <w:tcW w:w="0" w:type="auto"/>
          </w:tcPr>
          <w:p w14:paraId="4263A80C" w14:textId="7C82198F" w:rsidR="00EF42F1" w:rsidRPr="00576416" w:rsidRDefault="00576416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2.7.</w:t>
            </w:r>
          </w:p>
        </w:tc>
        <w:tc>
          <w:tcPr>
            <w:tcW w:w="7041" w:type="dxa"/>
          </w:tcPr>
          <w:p w14:paraId="0432B326" w14:textId="34D811EF" w:rsidR="00EF42F1" w:rsidRPr="00576416" w:rsidRDefault="002618BB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Zapewnienie kopii bezpieczeństwa danych przed rozpoczęciem migracji oraz możliwości odtworzenia środowiska w przypadku niepowodzenia procesu.</w:t>
            </w:r>
          </w:p>
        </w:tc>
        <w:tc>
          <w:tcPr>
            <w:tcW w:w="1726" w:type="dxa"/>
          </w:tcPr>
          <w:p w14:paraId="280F63AA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</w:tcPr>
          <w:p w14:paraId="716F46B3" w14:textId="77777777" w:rsidR="00EF42F1" w:rsidRPr="0027779D" w:rsidRDefault="00EF42F1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F42F1" w:rsidRPr="0027779D" w14:paraId="66D827D6" w14:textId="77777777" w:rsidTr="00576416">
        <w:trPr>
          <w:trHeight w:val="20"/>
          <w:tblCellSpacing w:w="0" w:type="dxa"/>
        </w:trPr>
        <w:tc>
          <w:tcPr>
            <w:tcW w:w="0" w:type="auto"/>
          </w:tcPr>
          <w:p w14:paraId="4F2291D6" w14:textId="07EA6272" w:rsidR="00EF42F1" w:rsidRPr="00576416" w:rsidRDefault="00576416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2.8.</w:t>
            </w:r>
          </w:p>
        </w:tc>
        <w:tc>
          <w:tcPr>
            <w:tcW w:w="7041" w:type="dxa"/>
          </w:tcPr>
          <w:p w14:paraId="7C41ADC8" w14:textId="01629324" w:rsidR="00EF42F1" w:rsidRPr="00576416" w:rsidRDefault="002618BB" w:rsidP="006F23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Dokumentację powykonawczą obejmującą opis wykonanych prac oraz aktualny schemat środowiska systemowego.</w:t>
            </w:r>
          </w:p>
        </w:tc>
        <w:tc>
          <w:tcPr>
            <w:tcW w:w="1726" w:type="dxa"/>
          </w:tcPr>
          <w:p w14:paraId="7EB4D933" w14:textId="77777777" w:rsidR="00EF42F1" w:rsidRPr="00576416" w:rsidRDefault="00EF42F1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</w:tcPr>
          <w:p w14:paraId="7AFD69FE" w14:textId="77777777" w:rsidR="00EF42F1" w:rsidRPr="0027779D" w:rsidRDefault="00EF42F1" w:rsidP="006F2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76416" w:rsidRPr="0027779D" w14:paraId="3BA45559" w14:textId="77777777" w:rsidTr="00576416">
        <w:trPr>
          <w:trHeight w:val="20"/>
          <w:tblCellSpacing w:w="0" w:type="dxa"/>
        </w:trPr>
        <w:tc>
          <w:tcPr>
            <w:tcW w:w="0" w:type="auto"/>
          </w:tcPr>
          <w:p w14:paraId="0D7D329C" w14:textId="2C318BFB" w:rsidR="00576416" w:rsidRPr="00576416" w:rsidRDefault="00576416" w:rsidP="00576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41" w:type="dxa"/>
          </w:tcPr>
          <w:p w14:paraId="170B3370" w14:textId="7940DEEF" w:rsidR="00576416" w:rsidRPr="00576416" w:rsidRDefault="00576416" w:rsidP="005764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Prace muszą być wykonane zgodnie z obowiązującymi przepisami prawa, normami branżowymi oraz wytycznymi producentów systemów i oprogramowania, z zachowaniem ciągłości działania jednostki ochrony zdrowia.</w:t>
            </w:r>
          </w:p>
        </w:tc>
        <w:tc>
          <w:tcPr>
            <w:tcW w:w="1726" w:type="dxa"/>
          </w:tcPr>
          <w:p w14:paraId="23C0FBF9" w14:textId="77777777" w:rsidR="00576416" w:rsidRPr="00576416" w:rsidRDefault="00576416" w:rsidP="00576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</w:tcPr>
          <w:p w14:paraId="3D8F4058" w14:textId="77777777" w:rsidR="00576416" w:rsidRPr="0027779D" w:rsidRDefault="00576416" w:rsidP="00576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76416" w:rsidRPr="0027779D" w14:paraId="01DE8D3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A6B07F5" w14:textId="03D3E671" w:rsidR="00576416" w:rsidRPr="00576416" w:rsidRDefault="00576416" w:rsidP="00576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41" w:type="dxa"/>
            <w:vAlign w:val="center"/>
          </w:tcPr>
          <w:p w14:paraId="671D0690" w14:textId="2EA4DAB3" w:rsidR="00576416" w:rsidRPr="00576416" w:rsidRDefault="00576416" w:rsidP="005764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Migracja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musi </w:t>
            </w:r>
            <w:r w:rsidR="007D2A90">
              <w:rPr>
                <w:rFonts w:ascii="Times New Roman" w:hAnsi="Times New Roman" w:cs="Times New Roman"/>
                <w:sz w:val="20"/>
                <w:szCs w:val="20"/>
              </w:rPr>
              <w:t xml:space="preserve">być 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realizowana w sposób zapewniający ciągłość pracy systemu HIS, z dopuszczalnymi przerwami serwisowymi wyłącznie w uzgodnionych oknach czasowych, niepowodującymi utraty dostępności danych.</w:t>
            </w:r>
          </w:p>
        </w:tc>
        <w:tc>
          <w:tcPr>
            <w:tcW w:w="1726" w:type="dxa"/>
          </w:tcPr>
          <w:p w14:paraId="5F91A3DE" w14:textId="77777777" w:rsidR="00576416" w:rsidRPr="00576416" w:rsidRDefault="00576416" w:rsidP="00576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</w:tcPr>
          <w:p w14:paraId="71486884" w14:textId="77777777" w:rsidR="00576416" w:rsidRPr="0027779D" w:rsidRDefault="00576416" w:rsidP="00576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D2A90" w:rsidRPr="0027779D" w14:paraId="4723A59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CD9B7E7" w14:textId="2CF14925" w:rsidR="007D2A90" w:rsidRPr="00576416" w:rsidRDefault="007D2A90" w:rsidP="007D2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41" w:type="dxa"/>
            <w:vAlign w:val="center"/>
          </w:tcPr>
          <w:p w14:paraId="47710557" w14:textId="50E70DEF" w:rsidR="007D2A90" w:rsidRDefault="007D2A90" w:rsidP="007D2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Migracja musi być 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realizowana </w:t>
            </w:r>
            <w:r w:rsidRPr="0057641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zachowaniem integralności, spójności i bezpieczeństwa danych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zapewniając 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brak utraty danych w trakcie i po zakończeniu procesu migracji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26" w:type="dxa"/>
          </w:tcPr>
          <w:p w14:paraId="55E6AE26" w14:textId="41A75977" w:rsidR="007D2A90" w:rsidRPr="00CD2988" w:rsidRDefault="006F75E0" w:rsidP="007D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</w:tcPr>
          <w:p w14:paraId="0DB3D5F4" w14:textId="77777777" w:rsidR="007D2A90" w:rsidRPr="0027779D" w:rsidRDefault="007D2A90" w:rsidP="007D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D2A90" w:rsidRPr="0027779D" w14:paraId="64519531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1DD053F" w14:textId="3F8FEC61" w:rsidR="007D2A90" w:rsidRPr="00576416" w:rsidRDefault="007D2A90" w:rsidP="007D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41" w:type="dxa"/>
            <w:vAlign w:val="center"/>
          </w:tcPr>
          <w:p w14:paraId="271F228C" w14:textId="178F065F" w:rsidR="007D2A90" w:rsidRPr="00576416" w:rsidRDefault="007D2A90" w:rsidP="007D2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Wykonawca wykona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pełn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kopi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bezpieczeństwa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migrowanych systemów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przed rozpoczęciem migracji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26" w:type="dxa"/>
          </w:tcPr>
          <w:p w14:paraId="707D2B79" w14:textId="78778AD9" w:rsidR="007D2A90" w:rsidRPr="00576416" w:rsidRDefault="007D2A90" w:rsidP="007D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29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</w:tcPr>
          <w:p w14:paraId="0CF9C043" w14:textId="77777777" w:rsidR="007D2A90" w:rsidRPr="0027779D" w:rsidRDefault="007D2A90" w:rsidP="007D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D2A90" w:rsidRPr="0027779D" w14:paraId="76A3184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EF91EFB" w14:textId="0F6C1A36" w:rsidR="007D2A90" w:rsidRPr="00576416" w:rsidRDefault="007D2A90" w:rsidP="007D2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41" w:type="dxa"/>
            <w:vAlign w:val="center"/>
          </w:tcPr>
          <w:p w14:paraId="16266D23" w14:textId="30836423" w:rsidR="007D2A90" w:rsidRPr="00576416" w:rsidRDefault="007D2A90" w:rsidP="007D2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Zamawiający wymaga p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rzeprowadzeni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testów poprawności działania systemu HIS po migracji, potwierdzających prawidłowe funkcjonowanie aplikacji i dostęp do danych.</w:t>
            </w:r>
          </w:p>
        </w:tc>
        <w:tc>
          <w:tcPr>
            <w:tcW w:w="1726" w:type="dxa"/>
          </w:tcPr>
          <w:p w14:paraId="5B35850C" w14:textId="1D16B14D" w:rsidR="007D2A90" w:rsidRPr="00576416" w:rsidRDefault="007D2A90" w:rsidP="007D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29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</w:tcPr>
          <w:p w14:paraId="2F3DF314" w14:textId="77777777" w:rsidR="007D2A90" w:rsidRPr="0027779D" w:rsidRDefault="007D2A90" w:rsidP="007D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D2A90" w:rsidRPr="0027779D" w14:paraId="4650FCC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AB4996E" w14:textId="57208483" w:rsidR="007D2A90" w:rsidRPr="00576416" w:rsidRDefault="007D2A90" w:rsidP="007D2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41" w:type="dxa"/>
            <w:vAlign w:val="center"/>
          </w:tcPr>
          <w:p w14:paraId="4D6ED452" w14:textId="633EB5A4" w:rsidR="007D2A90" w:rsidRPr="00576416" w:rsidRDefault="007D2A90" w:rsidP="007D2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Zamawiający wymaga z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apewnieni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wsparcia technicznego po migracji przez okres co </w:t>
            </w:r>
            <w:r w:rsidRPr="005309EC">
              <w:rPr>
                <w:rFonts w:ascii="Times New Roman" w:hAnsi="Times New Roman" w:cs="Times New Roman"/>
                <w:sz w:val="20"/>
                <w:szCs w:val="20"/>
              </w:rPr>
              <w:t>najmniej 8 godzin roboczych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, obejmującego usuwanie ewentualnych błędów związanych z migracją.</w:t>
            </w:r>
          </w:p>
        </w:tc>
        <w:tc>
          <w:tcPr>
            <w:tcW w:w="1726" w:type="dxa"/>
          </w:tcPr>
          <w:p w14:paraId="2FD432F2" w14:textId="0A9CA43A" w:rsidR="007D2A90" w:rsidRPr="00576416" w:rsidRDefault="007D2A90" w:rsidP="007D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29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  <w:vAlign w:val="center"/>
          </w:tcPr>
          <w:p w14:paraId="7AB329A1" w14:textId="183D52B1" w:rsidR="007D2A90" w:rsidRPr="0027779D" w:rsidRDefault="007D2A90" w:rsidP="007D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D2A90" w:rsidRPr="0027779D" w14:paraId="4B7F43B4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8AC1427" w14:textId="4CE0722B" w:rsidR="007D2A90" w:rsidRPr="00576416" w:rsidRDefault="007D2A90" w:rsidP="007D2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41" w:type="dxa"/>
            <w:vAlign w:val="center"/>
          </w:tcPr>
          <w:p w14:paraId="6C8DE213" w14:textId="7B580907" w:rsidR="007D2A90" w:rsidRPr="00576416" w:rsidRDefault="007D2A90" w:rsidP="007D2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Wykonawca wykona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rzeka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Zamawiającemu 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dokumentacj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powykonawcz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ą, 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zawierając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opis wykonanych prac oraz aktualną architekturę środowiska systemowego.</w:t>
            </w:r>
          </w:p>
        </w:tc>
        <w:tc>
          <w:tcPr>
            <w:tcW w:w="1726" w:type="dxa"/>
          </w:tcPr>
          <w:p w14:paraId="1A26DECD" w14:textId="365502F6" w:rsidR="007D2A90" w:rsidRPr="00576416" w:rsidRDefault="007D2A90" w:rsidP="007D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29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  <w:vAlign w:val="center"/>
          </w:tcPr>
          <w:p w14:paraId="603E2787" w14:textId="4A5B4F41" w:rsidR="007D2A90" w:rsidRPr="0027779D" w:rsidRDefault="007D2A90" w:rsidP="007D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D2A90" w:rsidRPr="0027779D" w14:paraId="48A28474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7951EF0" w14:textId="1DC02C76" w:rsidR="007D2A90" w:rsidRPr="00576416" w:rsidRDefault="007D2A90" w:rsidP="007D2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041" w:type="dxa"/>
            <w:vAlign w:val="center"/>
          </w:tcPr>
          <w:p w14:paraId="0ED0CDCF" w14:textId="5AF22E42" w:rsidR="007D2A90" w:rsidRPr="00576416" w:rsidRDefault="007D2A90" w:rsidP="007D2A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Migracja baz danych systemu HIS </w:t>
            </w:r>
          </w:p>
        </w:tc>
        <w:tc>
          <w:tcPr>
            <w:tcW w:w="1726" w:type="dxa"/>
          </w:tcPr>
          <w:p w14:paraId="7B7431E5" w14:textId="75655F04" w:rsidR="007D2A90" w:rsidRPr="00576416" w:rsidRDefault="007D2A90" w:rsidP="007D2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D29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44" w:type="dxa"/>
            <w:vAlign w:val="center"/>
          </w:tcPr>
          <w:p w14:paraId="33AB2B22" w14:textId="7CFDEE9C" w:rsidR="007D2A90" w:rsidRPr="0027779D" w:rsidRDefault="007D2A90" w:rsidP="007D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32DAB87" w14:textId="77777777" w:rsidR="002618BB" w:rsidRDefault="002618BB" w:rsidP="002618BB">
      <w:pPr>
        <w:shd w:val="clear" w:color="auto" w:fill="FFFFFF"/>
        <w:tabs>
          <w:tab w:val="left" w:leader="dot" w:pos="4565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1A1A2918" w14:textId="497B8BAD" w:rsidR="002618BB" w:rsidRPr="0027779D" w:rsidRDefault="00254D83" w:rsidP="002618B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2618BB">
        <w:rPr>
          <w:rFonts w:ascii="Times New Roman" w:hAnsi="Times New Roman" w:cs="Times New Roman"/>
          <w:b/>
          <w:sz w:val="20"/>
          <w:szCs w:val="20"/>
        </w:rPr>
        <w:t>2</w:t>
      </w:r>
      <w:r w:rsidR="002618BB" w:rsidRPr="00610795">
        <w:rPr>
          <w:rFonts w:ascii="Times New Roman" w:hAnsi="Times New Roman" w:cs="Times New Roman"/>
          <w:b/>
          <w:sz w:val="20"/>
          <w:szCs w:val="20"/>
        </w:rPr>
        <w:t>.</w:t>
      </w:r>
      <w:r w:rsidR="002618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618BB" w:rsidRPr="006A1FB8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  <w:r w:rsidR="002618BB"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="00391948">
        <w:rPr>
          <w:rFonts w:ascii="Times New Roman" w:hAnsi="Times New Roman" w:cs="Times New Roman"/>
          <w:b/>
          <w:sz w:val="20"/>
          <w:szCs w:val="20"/>
        </w:rPr>
        <w:t>Podniesienie wersji systemu HIS do najnowszej wersji</w:t>
      </w:r>
    </w:p>
    <w:tbl>
      <w:tblPr>
        <w:tblW w:w="14190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57" w:type="dxa"/>
          <w:bottom w:w="15" w:type="dxa"/>
          <w:right w:w="57" w:type="dxa"/>
        </w:tblCellMar>
        <w:tblLook w:val="04A0" w:firstRow="1" w:lastRow="0" w:firstColumn="1" w:lastColumn="0" w:noHBand="0" w:noVBand="1"/>
      </w:tblPr>
      <w:tblGrid>
        <w:gridCol w:w="735"/>
        <w:gridCol w:w="7072"/>
        <w:gridCol w:w="1417"/>
        <w:gridCol w:w="4966"/>
      </w:tblGrid>
      <w:tr w:rsidR="002618BB" w:rsidRPr="0027779D" w14:paraId="5693F347" w14:textId="77777777" w:rsidTr="006F2309">
        <w:trPr>
          <w:trHeight w:val="20"/>
          <w:tblCellSpacing w:w="0" w:type="dxa"/>
        </w:trPr>
        <w:tc>
          <w:tcPr>
            <w:tcW w:w="0" w:type="auto"/>
            <w:vAlign w:val="center"/>
            <w:hideMark/>
          </w:tcPr>
          <w:p w14:paraId="78A74965" w14:textId="77777777" w:rsidR="002618BB" w:rsidRPr="0027779D" w:rsidRDefault="002618B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072" w:type="dxa"/>
            <w:vAlign w:val="center"/>
            <w:hideMark/>
          </w:tcPr>
          <w:p w14:paraId="44B79310" w14:textId="77777777" w:rsidR="002618BB" w:rsidRPr="00610795" w:rsidRDefault="002618B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10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wymaganych parametrów technicznych</w:t>
            </w:r>
          </w:p>
        </w:tc>
        <w:tc>
          <w:tcPr>
            <w:tcW w:w="1417" w:type="dxa"/>
            <w:vAlign w:val="center"/>
            <w:hideMark/>
          </w:tcPr>
          <w:p w14:paraId="5191B1E4" w14:textId="77777777" w:rsidR="002618BB" w:rsidRPr="0027779D" w:rsidRDefault="002618B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wymagana</w:t>
            </w:r>
          </w:p>
          <w:p w14:paraId="5D6252F1" w14:textId="77777777" w:rsidR="002618BB" w:rsidRPr="0027779D" w:rsidRDefault="002618B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966" w:type="dxa"/>
            <w:vAlign w:val="center"/>
            <w:hideMark/>
          </w:tcPr>
          <w:p w14:paraId="2014BC99" w14:textId="77777777" w:rsidR="002618BB" w:rsidRPr="0027779D" w:rsidRDefault="002618BB" w:rsidP="006F2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oferowana</w:t>
            </w:r>
          </w:p>
        </w:tc>
      </w:tr>
      <w:tr w:rsidR="00391948" w:rsidRPr="0027779D" w14:paraId="0EC20100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4E8BF64" w14:textId="77777777" w:rsidR="00391948" w:rsidRPr="0027779D" w:rsidRDefault="00391948" w:rsidP="0039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72" w:type="dxa"/>
          </w:tcPr>
          <w:p w14:paraId="70031593" w14:textId="684D2114" w:rsidR="00391948" w:rsidRPr="00610795" w:rsidRDefault="00391948" w:rsidP="00391948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Przedmiot zamówienia obejmuje aktualizację systemu HIS </w:t>
            </w:r>
            <w:proofErr w:type="spellStart"/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NXT </w:t>
            </w:r>
            <w:r w:rsidR="00F052D6">
              <w:rPr>
                <w:rFonts w:ascii="Times New Roman" w:hAnsi="Times New Roman" w:cs="Times New Roman"/>
                <w:sz w:val="20"/>
                <w:szCs w:val="20"/>
              </w:rPr>
              <w:t>do najnowszej wersji oraz p</w:t>
            </w:r>
            <w:r w:rsidR="00F052D6"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rzedłużenie gwarancji i nadzoru autorskiego systemu </w:t>
            </w:r>
            <w:proofErr w:type="spellStart"/>
            <w:r w:rsidR="00F052D6" w:rsidRPr="00391948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="00F052D6"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 NXT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415F95B9" w14:textId="77777777" w:rsidR="00391948" w:rsidRPr="0027779D" w:rsidRDefault="00391948" w:rsidP="0039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AFFB4A6" w14:textId="77777777" w:rsidR="00391948" w:rsidRPr="0027779D" w:rsidRDefault="00391948" w:rsidP="0039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91948" w:rsidRPr="0027779D" w14:paraId="73F75EA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3AD156C" w14:textId="77777777" w:rsidR="00391948" w:rsidRPr="0027779D" w:rsidRDefault="00391948" w:rsidP="0039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72" w:type="dxa"/>
          </w:tcPr>
          <w:p w14:paraId="621BA174" w14:textId="4BE43021" w:rsidR="00391948" w:rsidRPr="00610795" w:rsidRDefault="00F052D6" w:rsidP="00391948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Wykonawca zaktualizuje </w:t>
            </w:r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systemu HIS </w:t>
            </w:r>
            <w:proofErr w:type="spellStart"/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NXT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oraz wszystkie zainstalowane u Zamawiającego moduły systemu </w:t>
            </w:r>
            <w:proofErr w:type="spellStart"/>
            <w:r w:rsidRPr="00576416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576416">
              <w:rPr>
                <w:rFonts w:ascii="Times New Roman" w:hAnsi="Times New Roman" w:cs="Times New Roman"/>
                <w:sz w:val="20"/>
                <w:szCs w:val="20"/>
              </w:rPr>
              <w:t xml:space="preserve"> NXT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do najnowszej możliwej wersji.</w:t>
            </w:r>
          </w:p>
        </w:tc>
        <w:tc>
          <w:tcPr>
            <w:tcW w:w="1417" w:type="dxa"/>
            <w:hideMark/>
          </w:tcPr>
          <w:p w14:paraId="590DDB72" w14:textId="77777777" w:rsidR="00391948" w:rsidRPr="0027779D" w:rsidRDefault="00391948" w:rsidP="0039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03A88B5F" w14:textId="77777777" w:rsidR="00391948" w:rsidRPr="0027779D" w:rsidRDefault="00391948" w:rsidP="0039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91948" w:rsidRPr="0027779D" w14:paraId="6316F1A9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73F70DC6" w14:textId="77777777" w:rsidR="00391948" w:rsidRPr="0027779D" w:rsidRDefault="00391948" w:rsidP="0039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72" w:type="dxa"/>
          </w:tcPr>
          <w:p w14:paraId="67D84E5A" w14:textId="3C5050EE" w:rsidR="00391948" w:rsidRPr="00DA0B49" w:rsidRDefault="00F052D6" w:rsidP="0039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A7CD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Wykonawca </w:t>
            </w:r>
            <w:r w:rsidRPr="005A7CD9">
              <w:rPr>
                <w:rFonts w:ascii="Times New Roman" w:hAnsi="Times New Roman" w:cs="Times New Roman"/>
                <w:sz w:val="20"/>
                <w:szCs w:val="20"/>
              </w:rPr>
              <w:t xml:space="preserve">udzieli gwarancji oraz obejmie serwisem i nadzorem  autorskim </w:t>
            </w:r>
            <w:r w:rsidRPr="005A7C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wykorzystywany przez Zamawiającego system informatyczny HIS – </w:t>
            </w:r>
            <w:proofErr w:type="spellStart"/>
            <w:r w:rsidRPr="005A7CD9">
              <w:rPr>
                <w:rFonts w:ascii="Times New Roman" w:hAnsi="Times New Roman" w:cs="Times New Roman"/>
                <w:sz w:val="20"/>
                <w:szCs w:val="20"/>
              </w:rPr>
              <w:t>Optimed</w:t>
            </w:r>
            <w:proofErr w:type="spellEnd"/>
            <w:r w:rsidRPr="005A7CD9">
              <w:rPr>
                <w:rFonts w:ascii="Times New Roman" w:hAnsi="Times New Roman" w:cs="Times New Roman"/>
                <w:sz w:val="20"/>
                <w:szCs w:val="20"/>
              </w:rPr>
              <w:t xml:space="preserve"> NXT – na okres 36 miesięcy</w:t>
            </w:r>
            <w:r w:rsidR="00DA2C0F" w:rsidRPr="005A7CD9">
              <w:rPr>
                <w:rFonts w:ascii="Times New Roman" w:hAnsi="Times New Roman" w:cs="Times New Roman"/>
                <w:sz w:val="20"/>
                <w:szCs w:val="20"/>
              </w:rPr>
              <w:t xml:space="preserve"> od dnia 01.06.2026 r</w:t>
            </w:r>
            <w:r w:rsidRPr="005A7C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hideMark/>
          </w:tcPr>
          <w:p w14:paraId="7042C269" w14:textId="77777777" w:rsidR="00391948" w:rsidRPr="0027779D" w:rsidRDefault="00391948" w:rsidP="0039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4966" w:type="dxa"/>
            <w:hideMark/>
          </w:tcPr>
          <w:p w14:paraId="4C292FAE" w14:textId="77777777" w:rsidR="00391948" w:rsidRPr="0027779D" w:rsidRDefault="00391948" w:rsidP="0039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91948" w:rsidRPr="0027779D" w14:paraId="6D02DB4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AC43808" w14:textId="77777777" w:rsidR="00391948" w:rsidRPr="00C12A4F" w:rsidRDefault="00391948" w:rsidP="0039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12A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7072" w:type="dxa"/>
          </w:tcPr>
          <w:p w14:paraId="34A68245" w14:textId="73958B78" w:rsidR="00391948" w:rsidRPr="00610795" w:rsidRDefault="002F3F0D" w:rsidP="0039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Usługa gwarancji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ora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 serwisu 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>i nadzoru autorskiego obejmuje w szczególności zapewnienie ciągłości wsparcia producenta, utrzymanie zgodności systemu z obowiązującymi przepisami prawa, usuwanie błędów, udzielanie konsultacji oraz nadzór autorski nad wprowadzanymi zmianami i modyfikacjami systemu.</w:t>
            </w:r>
          </w:p>
        </w:tc>
        <w:tc>
          <w:tcPr>
            <w:tcW w:w="1417" w:type="dxa"/>
            <w:hideMark/>
          </w:tcPr>
          <w:p w14:paraId="72E0521A" w14:textId="77777777" w:rsidR="00391948" w:rsidRPr="0027779D" w:rsidRDefault="00391948" w:rsidP="0039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22BAA2C3" w14:textId="77777777" w:rsidR="00391948" w:rsidRPr="0027779D" w:rsidRDefault="00391948" w:rsidP="0039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F3F0D" w:rsidRPr="0027779D" w14:paraId="6510D84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1A3BEE3" w14:textId="77777777" w:rsidR="002F3F0D" w:rsidRPr="00C12A4F" w:rsidRDefault="002F3F0D" w:rsidP="002F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12A4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72" w:type="dxa"/>
          </w:tcPr>
          <w:p w14:paraId="21DEE102" w14:textId="2338C043" w:rsidR="002F3F0D" w:rsidRPr="00610795" w:rsidRDefault="002F3F0D" w:rsidP="002F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Usługa gwarancji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oraz serwisu 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>i nadzoru autorskiego będzie prowadzon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46B3">
              <w:rPr>
                <w:rFonts w:ascii="Times New Roman" w:hAnsi="Times New Roman" w:cs="Times New Roman"/>
                <w:sz w:val="20"/>
                <w:szCs w:val="20"/>
              </w:rPr>
              <w:t xml:space="preserve">przez Wykonawcę 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za pomocą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zd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alnego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>ostępu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jeśli z</w:t>
            </w:r>
            <w:r w:rsidR="00D946B3">
              <w:rPr>
                <w:rFonts w:ascii="Times New Roman" w:hAnsi="Times New Roman" w:cs="Times New Roman"/>
                <w:sz w:val="20"/>
                <w:szCs w:val="20"/>
              </w:rPr>
              <w:t>dalny dostęp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 będzie wystarczający do rozwiązania zgłoszonej wady.</w:t>
            </w:r>
          </w:p>
        </w:tc>
        <w:tc>
          <w:tcPr>
            <w:tcW w:w="1417" w:type="dxa"/>
            <w:hideMark/>
          </w:tcPr>
          <w:p w14:paraId="7E6ADBB2" w14:textId="77777777" w:rsidR="002F3F0D" w:rsidRPr="0027779D" w:rsidRDefault="002F3F0D" w:rsidP="002F3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  <w:hideMark/>
          </w:tcPr>
          <w:p w14:paraId="647B30ED" w14:textId="77777777" w:rsidR="002F3F0D" w:rsidRPr="0027779D" w:rsidRDefault="002F3F0D" w:rsidP="002F3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46B3" w:rsidRPr="0027779D" w14:paraId="3566ED4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245F003" w14:textId="77777777" w:rsidR="00D946B3" w:rsidRPr="00C12A4F" w:rsidRDefault="00D946B3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12A4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72" w:type="dxa"/>
          </w:tcPr>
          <w:p w14:paraId="60158339" w14:textId="75DA4857" w:rsidR="00D946B3" w:rsidRPr="00610795" w:rsidRDefault="00D946B3" w:rsidP="00D946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Zamawiający zobowiązuje się, iż zapewni Wykonawcy możliwość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>dalnego dostępu do Systemu Informatycznego w okresie obowiązywania gwarancji i nadzoru autorskiego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3457FD45" w14:textId="77777777" w:rsidR="00D946B3" w:rsidRPr="0027779D" w:rsidRDefault="00D946B3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2E9C188F" w14:textId="77777777" w:rsidR="00D946B3" w:rsidRPr="0027779D" w:rsidRDefault="00D946B3" w:rsidP="00D94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46B3" w:rsidRPr="0027779D" w14:paraId="3C308D1F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48A9B9FF" w14:textId="77777777" w:rsidR="00D946B3" w:rsidRPr="0027779D" w:rsidRDefault="00D946B3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072" w:type="dxa"/>
          </w:tcPr>
          <w:p w14:paraId="3251597C" w14:textId="269C9B91" w:rsidR="00D946B3" w:rsidRPr="00020385" w:rsidRDefault="00020385" w:rsidP="000203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W przypadku uzasadnionego braku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dalnego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ostępu do środowiska serwisowanego Wykonawca zobowiązuje się do świadczenia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>sług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 gwarancji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oraz serwisu </w:t>
            </w:r>
            <w:r w:rsidRPr="00391948">
              <w:rPr>
                <w:rFonts w:ascii="Times New Roman" w:hAnsi="Times New Roman" w:cs="Times New Roman"/>
                <w:sz w:val="20"/>
                <w:szCs w:val="20"/>
              </w:rPr>
              <w:t xml:space="preserve">i nadzoru autorskiego </w:t>
            </w:r>
            <w:r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bezpośrednio w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siedzibie Zamawiającego</w:t>
            </w:r>
            <w:r w:rsidRPr="000203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75E2A876" w14:textId="77777777" w:rsidR="00D946B3" w:rsidRPr="0027779D" w:rsidRDefault="00D946B3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3659C79" w14:textId="77777777" w:rsidR="00D946B3" w:rsidRPr="0027779D" w:rsidRDefault="00D946B3" w:rsidP="00D94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46B3" w:rsidRPr="0027779D" w14:paraId="7C14122B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DA2BCD3" w14:textId="77777777" w:rsidR="00D946B3" w:rsidRPr="0027779D" w:rsidRDefault="00D946B3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215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72" w:type="dxa"/>
          </w:tcPr>
          <w:p w14:paraId="5732A6F8" w14:textId="353341C4" w:rsidR="00D946B3" w:rsidRPr="00610795" w:rsidRDefault="00020385" w:rsidP="00D946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0385">
              <w:rPr>
                <w:rFonts w:ascii="Times New Roman" w:hAnsi="Times New Roman" w:cs="Times New Roman"/>
                <w:sz w:val="20"/>
                <w:szCs w:val="20"/>
              </w:rPr>
              <w:t>Zamawiający wymaga dodatkowo rozszerzenia aktualnych zapisów do utrzymania o zakres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Pr="00020385">
              <w:rPr>
                <w:rFonts w:ascii="Times New Roman" w:hAnsi="Times New Roman" w:cs="Times New Roman"/>
                <w:sz w:val="20"/>
                <w:szCs w:val="20"/>
              </w:rPr>
              <w:t>sparci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 w zakresie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Centralnej e-Rejestracji (dalej </w:t>
            </w:r>
            <w:proofErr w:type="spellStart"/>
            <w:r w:rsidRPr="00020385">
              <w:rPr>
                <w:rFonts w:ascii="Times New Roman" w:hAnsi="Times New Roman" w:cs="Times New Roman"/>
                <w:sz w:val="20"/>
                <w:szCs w:val="20"/>
              </w:rPr>
              <w:t>CeR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02038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</w:tcPr>
          <w:p w14:paraId="4D3C5A66" w14:textId="77777777" w:rsidR="00D946B3" w:rsidRPr="0027779D" w:rsidRDefault="00D946B3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F64E0E2" w14:textId="77777777" w:rsidR="00D946B3" w:rsidRPr="0027779D" w:rsidRDefault="00D946B3" w:rsidP="00D94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46B3" w:rsidRPr="0027779D" w14:paraId="30E34B9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909F42F" w14:textId="5F5C8970" w:rsidR="00D946B3" w:rsidRPr="0027779D" w:rsidRDefault="00020385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7072" w:type="dxa"/>
          </w:tcPr>
          <w:p w14:paraId="7DE96C96" w14:textId="44949D6F" w:rsidR="00D946B3" w:rsidRPr="00610795" w:rsidRDefault="00186553" w:rsidP="00D946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Rozwiązywanie problemów w zakresie bieżącym dodawaniem pacjentów do terminarza.</w:t>
            </w:r>
          </w:p>
        </w:tc>
        <w:tc>
          <w:tcPr>
            <w:tcW w:w="1417" w:type="dxa"/>
          </w:tcPr>
          <w:p w14:paraId="7EF7BB90" w14:textId="77777777" w:rsidR="00D946B3" w:rsidRPr="0027779D" w:rsidRDefault="00D946B3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0E373EF" w14:textId="77777777" w:rsidR="00D946B3" w:rsidRPr="0027779D" w:rsidRDefault="00D946B3" w:rsidP="00D94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46B3" w:rsidRPr="0027779D" w14:paraId="2247C9F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1AD81A22" w14:textId="44D86C97" w:rsidR="00D946B3" w:rsidRPr="0027779D" w:rsidRDefault="00020385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9.2.</w:t>
            </w:r>
          </w:p>
        </w:tc>
        <w:tc>
          <w:tcPr>
            <w:tcW w:w="7072" w:type="dxa"/>
          </w:tcPr>
          <w:p w14:paraId="6F6F3864" w14:textId="14688936" w:rsidR="00D946B3" w:rsidRPr="00610795" w:rsidRDefault="00186553" w:rsidP="00D946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Rozwiązywanie problemów w zakresie dostępności slotów w </w:t>
            </w:r>
            <w:proofErr w:type="spellStart"/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CeR</w:t>
            </w:r>
            <w:proofErr w:type="spellEnd"/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 w określonym rodzaju)</w:t>
            </w:r>
          </w:p>
        </w:tc>
        <w:tc>
          <w:tcPr>
            <w:tcW w:w="1417" w:type="dxa"/>
          </w:tcPr>
          <w:p w14:paraId="18D35911" w14:textId="77777777" w:rsidR="00D946B3" w:rsidRPr="0027779D" w:rsidRDefault="00D946B3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7F0C9F4A" w14:textId="77777777" w:rsidR="00D946B3" w:rsidRPr="0027779D" w:rsidRDefault="00D946B3" w:rsidP="00D94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46B3" w:rsidRPr="0027779D" w14:paraId="611AD27C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71C4B78" w14:textId="60EDCCEE" w:rsidR="00D946B3" w:rsidRPr="0027779D" w:rsidRDefault="00020385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9.3.</w:t>
            </w:r>
          </w:p>
        </w:tc>
        <w:tc>
          <w:tcPr>
            <w:tcW w:w="7072" w:type="dxa"/>
          </w:tcPr>
          <w:p w14:paraId="538817A7" w14:textId="0964A6F3" w:rsidR="00D946B3" w:rsidRPr="00610795" w:rsidRDefault="00186553" w:rsidP="00D946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Rozwiązywanie problemów w zakresie synchronizacji dokonanej zmiany rezerwacji w terminarzu. </w:t>
            </w:r>
          </w:p>
        </w:tc>
        <w:tc>
          <w:tcPr>
            <w:tcW w:w="1417" w:type="dxa"/>
          </w:tcPr>
          <w:p w14:paraId="27005270" w14:textId="77777777" w:rsidR="00D946B3" w:rsidRPr="0027779D" w:rsidRDefault="00D946B3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2675453" w14:textId="77777777" w:rsidR="00D946B3" w:rsidRPr="0027779D" w:rsidRDefault="00D946B3" w:rsidP="00D94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46B3" w:rsidRPr="0027779D" w14:paraId="6B0EDF8A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5D09D32F" w14:textId="076581DD" w:rsidR="00D946B3" w:rsidRPr="0027779D" w:rsidRDefault="00020385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9.4.</w:t>
            </w:r>
          </w:p>
        </w:tc>
        <w:tc>
          <w:tcPr>
            <w:tcW w:w="7072" w:type="dxa"/>
          </w:tcPr>
          <w:p w14:paraId="5CF7A0BE" w14:textId="756572F1" w:rsidR="00D946B3" w:rsidRPr="00610795" w:rsidRDefault="00186553" w:rsidP="000203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Rozwiązywanie problemów w zakresie zmian w terminarzu (zmiany zakresu dostępności, zmiany w czasie trwania slotów).</w:t>
            </w:r>
          </w:p>
        </w:tc>
        <w:tc>
          <w:tcPr>
            <w:tcW w:w="1417" w:type="dxa"/>
          </w:tcPr>
          <w:p w14:paraId="22DE7DBB" w14:textId="77777777" w:rsidR="00D946B3" w:rsidRPr="0027779D" w:rsidRDefault="00D946B3" w:rsidP="00D94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4C8A2734" w14:textId="77777777" w:rsidR="00D946B3" w:rsidRPr="0027779D" w:rsidRDefault="00D946B3" w:rsidP="00D94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20385" w:rsidRPr="0027779D" w14:paraId="50B23ABE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8D7F7DA" w14:textId="2DDB8AAB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9.5.</w:t>
            </w:r>
          </w:p>
        </w:tc>
        <w:tc>
          <w:tcPr>
            <w:tcW w:w="7072" w:type="dxa"/>
          </w:tcPr>
          <w:p w14:paraId="604C1938" w14:textId="4FF7905F" w:rsidR="00020385" w:rsidRPr="00020385" w:rsidRDefault="00186553" w:rsidP="000203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Rozwiązywanie problemów w zakresie błędów w synchronizacji wizyt.</w:t>
            </w:r>
          </w:p>
        </w:tc>
        <w:tc>
          <w:tcPr>
            <w:tcW w:w="1417" w:type="dxa"/>
          </w:tcPr>
          <w:p w14:paraId="62706DEE" w14:textId="1E275501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E363595" w14:textId="77777777" w:rsidR="00020385" w:rsidRPr="0027779D" w:rsidRDefault="00020385" w:rsidP="0002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20385" w:rsidRPr="0027779D" w14:paraId="299BBB2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622EA6F5" w14:textId="2B64FA9D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9.6.</w:t>
            </w:r>
          </w:p>
        </w:tc>
        <w:tc>
          <w:tcPr>
            <w:tcW w:w="7072" w:type="dxa"/>
          </w:tcPr>
          <w:p w14:paraId="32C7F28D" w14:textId="676A5A0F" w:rsidR="00020385" w:rsidRPr="00020385" w:rsidRDefault="00186553" w:rsidP="000203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Wsparcie merytoryczne w zakresie pracy w ramach integracji z </w:t>
            </w:r>
            <w:proofErr w:type="spellStart"/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CeR</w:t>
            </w:r>
            <w:proofErr w:type="spellEnd"/>
            <w:r w:rsidR="000203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3BB0D421" w14:textId="65F4C27B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9C6C5B7" w14:textId="77777777" w:rsidR="00020385" w:rsidRPr="0027779D" w:rsidRDefault="00020385" w:rsidP="0002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20385" w:rsidRPr="0027779D" w14:paraId="5C40D4F6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2A4C3F19" w14:textId="3F8AF782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9.7.</w:t>
            </w:r>
          </w:p>
        </w:tc>
        <w:tc>
          <w:tcPr>
            <w:tcW w:w="7072" w:type="dxa"/>
          </w:tcPr>
          <w:p w14:paraId="4A1D752D" w14:textId="760DF193" w:rsidR="00020385" w:rsidRPr="00020385" w:rsidRDefault="00186553" w:rsidP="000203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Wsparcie w analizie komunikacji z </w:t>
            </w:r>
            <w:proofErr w:type="spellStart"/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CeR</w:t>
            </w:r>
            <w:proofErr w:type="spellEnd"/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67252A0B" w14:textId="79D5CE95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7CADB04" w14:textId="77777777" w:rsidR="00020385" w:rsidRPr="0027779D" w:rsidRDefault="00020385" w:rsidP="0002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20385" w:rsidRPr="0027779D" w14:paraId="193FBFAD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3880A0C" w14:textId="257593E1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9.8.</w:t>
            </w:r>
          </w:p>
        </w:tc>
        <w:tc>
          <w:tcPr>
            <w:tcW w:w="7072" w:type="dxa"/>
          </w:tcPr>
          <w:p w14:paraId="14F61420" w14:textId="0FF98579" w:rsidR="00020385" w:rsidRPr="00020385" w:rsidRDefault="00186553" w:rsidP="000203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Wsparcie, analiza błędów działania Poczekalni </w:t>
            </w:r>
            <w:proofErr w:type="spellStart"/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CeR</w:t>
            </w:r>
            <w:proofErr w:type="spellEnd"/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17" w:type="dxa"/>
          </w:tcPr>
          <w:p w14:paraId="3F6ED815" w14:textId="1A632B88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1A6469E9" w14:textId="77777777" w:rsidR="00020385" w:rsidRPr="0027779D" w:rsidRDefault="00020385" w:rsidP="0002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20385" w:rsidRPr="0027779D" w14:paraId="0D3144F2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0C605703" w14:textId="67A1A706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9.9.</w:t>
            </w:r>
          </w:p>
        </w:tc>
        <w:tc>
          <w:tcPr>
            <w:tcW w:w="7072" w:type="dxa"/>
          </w:tcPr>
          <w:p w14:paraId="66F6BF2A" w14:textId="72822A2D" w:rsidR="00020385" w:rsidRPr="00020385" w:rsidRDefault="00186553" w:rsidP="000203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Analiza poprawności udostępniania slotów do </w:t>
            </w:r>
            <w:proofErr w:type="spellStart"/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CeR</w:t>
            </w:r>
            <w:proofErr w:type="spellEnd"/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2310AD7D" w14:textId="6989CE8E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51DC5838" w14:textId="77777777" w:rsidR="00020385" w:rsidRPr="0027779D" w:rsidRDefault="00020385" w:rsidP="0002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20385" w:rsidRPr="0027779D" w14:paraId="5DBB0B48" w14:textId="77777777" w:rsidTr="006F2309">
        <w:trPr>
          <w:trHeight w:val="20"/>
          <w:tblCellSpacing w:w="0" w:type="dxa"/>
        </w:trPr>
        <w:tc>
          <w:tcPr>
            <w:tcW w:w="0" w:type="auto"/>
          </w:tcPr>
          <w:p w14:paraId="31591F16" w14:textId="00D0A8C7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9.10.</w:t>
            </w:r>
          </w:p>
        </w:tc>
        <w:tc>
          <w:tcPr>
            <w:tcW w:w="7072" w:type="dxa"/>
          </w:tcPr>
          <w:p w14:paraId="430A6143" w14:textId="0698FB89" w:rsidR="00020385" w:rsidRPr="00020385" w:rsidRDefault="00186553" w:rsidP="000203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183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 xml:space="preserve">Analiza poprawności wpisania pacjentów do terminarza przez </w:t>
            </w:r>
            <w:proofErr w:type="spellStart"/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CeR</w:t>
            </w:r>
            <w:proofErr w:type="spellEnd"/>
            <w:r w:rsidR="00020385" w:rsidRPr="000203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0042321E" w14:textId="66C608BB" w:rsidR="00020385" w:rsidRPr="0027779D" w:rsidRDefault="00020385" w:rsidP="0002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777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4966" w:type="dxa"/>
          </w:tcPr>
          <w:p w14:paraId="06895629" w14:textId="77777777" w:rsidR="00020385" w:rsidRPr="0027779D" w:rsidRDefault="00020385" w:rsidP="0002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7137856" w14:textId="77777777" w:rsidR="00F801A4" w:rsidRPr="00F801A4" w:rsidRDefault="00F801A4" w:rsidP="006F75E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2CB5CE8" w14:textId="4D7999FE" w:rsidR="002618BB" w:rsidRPr="00F801A4" w:rsidRDefault="006F75E0" w:rsidP="00F801A4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801A4">
        <w:rPr>
          <w:rFonts w:ascii="Times New Roman" w:hAnsi="Times New Roman" w:cs="Times New Roman"/>
          <w:bCs/>
          <w:sz w:val="20"/>
          <w:szCs w:val="20"/>
        </w:rPr>
        <w:t xml:space="preserve">Zamawiający wymaga podania faktycznych parametrów, w taki sposób, by oceniający byli w stanie stwierdzić, czy zaoferowany </w:t>
      </w:r>
      <w:r w:rsidR="00F801A4" w:rsidRPr="00F801A4">
        <w:rPr>
          <w:rFonts w:ascii="Times New Roman" w:hAnsi="Times New Roman" w:cs="Times New Roman"/>
          <w:bCs/>
          <w:sz w:val="20"/>
          <w:szCs w:val="20"/>
        </w:rPr>
        <w:t xml:space="preserve">przedmiot zamówienia </w:t>
      </w:r>
      <w:r w:rsidRPr="00F801A4">
        <w:rPr>
          <w:rFonts w:ascii="Times New Roman" w:hAnsi="Times New Roman" w:cs="Times New Roman"/>
          <w:bCs/>
          <w:sz w:val="20"/>
          <w:szCs w:val="20"/>
        </w:rPr>
        <w:t>spełnia wymagania specyfikacji. Przedmiotowe informacje są składane na</w:t>
      </w:r>
      <w:r w:rsidR="00F801A4" w:rsidRPr="00F801A4">
        <w:rPr>
          <w:rFonts w:ascii="Times New Roman" w:hAnsi="Times New Roman" w:cs="Times New Roman"/>
          <w:bCs/>
          <w:sz w:val="20"/>
          <w:szCs w:val="20"/>
        </w:rPr>
        <w:t xml:space="preserve"> potwierdzenie, iż oferowany</w:t>
      </w:r>
      <w:r w:rsidRPr="00F801A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F801A4" w:rsidRPr="00F801A4">
        <w:rPr>
          <w:rFonts w:ascii="Times New Roman" w:hAnsi="Times New Roman" w:cs="Times New Roman"/>
          <w:bCs/>
          <w:sz w:val="20"/>
          <w:szCs w:val="20"/>
        </w:rPr>
        <w:t>przedmiot zamówienia spełnia</w:t>
      </w:r>
      <w:r w:rsidRPr="00F801A4">
        <w:rPr>
          <w:rFonts w:ascii="Times New Roman" w:hAnsi="Times New Roman" w:cs="Times New Roman"/>
          <w:bCs/>
          <w:sz w:val="20"/>
          <w:szCs w:val="20"/>
        </w:rPr>
        <w:t xml:space="preserve"> wymagania Zamawiającego.</w:t>
      </w:r>
    </w:p>
    <w:sectPr w:rsidR="002618BB" w:rsidRPr="00F801A4" w:rsidSect="00E535AD"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1AE6410" w15:done="0"/>
  <w15:commentEx w15:paraId="621F9434" w15:done="0"/>
  <w15:commentEx w15:paraId="74AF3F47" w15:done="0"/>
  <w15:commentEx w15:paraId="38B672A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06A5D3" w16cex:dateUtc="2026-02-16T11:26:00Z"/>
  <w16cex:commentExtensible w16cex:durableId="3DCC9D3F" w16cex:dateUtc="2026-01-24T12:31:00Z"/>
  <w16cex:commentExtensible w16cex:durableId="1721A5AF" w16cex:dateUtc="2026-01-24T12:31:00Z"/>
  <w16cex:commentExtensible w16cex:durableId="51B40258" w16cex:dateUtc="2026-02-16T11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AE6410" w16cid:durableId="7706A5D3"/>
  <w16cid:commentId w16cid:paraId="621F9434" w16cid:durableId="3DCC9D3F"/>
  <w16cid:commentId w16cid:paraId="74AF3F47" w16cid:durableId="1721A5AF"/>
  <w16cid:commentId w16cid:paraId="38B672AB" w16cid:durableId="51B4025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B1DE9" w14:textId="77777777" w:rsidR="00494BBE" w:rsidRDefault="00494BBE" w:rsidP="00A534E1">
      <w:pPr>
        <w:spacing w:after="0" w:line="240" w:lineRule="auto"/>
      </w:pPr>
      <w:r>
        <w:separator/>
      </w:r>
    </w:p>
  </w:endnote>
  <w:endnote w:type="continuationSeparator" w:id="0">
    <w:p w14:paraId="4027C845" w14:textId="77777777" w:rsidR="00494BBE" w:rsidRDefault="00494BBE" w:rsidP="00A53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6393809"/>
      <w:docPartObj>
        <w:docPartGallery w:val="Page Numbers (Bottom of Page)"/>
        <w:docPartUnique/>
      </w:docPartObj>
    </w:sdtPr>
    <w:sdtContent>
      <w:p w14:paraId="072B4AFD" w14:textId="77777777" w:rsidR="00F15383" w:rsidRDefault="00F1538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A4F">
          <w:rPr>
            <w:noProof/>
          </w:rPr>
          <w:t>1</w:t>
        </w:r>
        <w:r>
          <w:fldChar w:fldCharType="end"/>
        </w:r>
      </w:p>
    </w:sdtContent>
  </w:sdt>
  <w:p w14:paraId="22E8866E" w14:textId="77777777" w:rsidR="00F15383" w:rsidRDefault="00F1538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BBF7E" w14:textId="77777777" w:rsidR="00494BBE" w:rsidRDefault="00494BBE" w:rsidP="00A534E1">
      <w:pPr>
        <w:spacing w:after="0" w:line="240" w:lineRule="auto"/>
      </w:pPr>
      <w:r>
        <w:separator/>
      </w:r>
    </w:p>
  </w:footnote>
  <w:footnote w:type="continuationSeparator" w:id="0">
    <w:p w14:paraId="721C8ECD" w14:textId="77777777" w:rsidR="00494BBE" w:rsidRDefault="00494BBE" w:rsidP="00A53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650DA"/>
    <w:multiLevelType w:val="hybridMultilevel"/>
    <w:tmpl w:val="56E60790"/>
    <w:lvl w:ilvl="0" w:tplc="E7FA07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574BC"/>
    <w:multiLevelType w:val="hybridMultilevel"/>
    <w:tmpl w:val="13865022"/>
    <w:lvl w:ilvl="0" w:tplc="4F4A3606">
      <w:numFmt w:val="bullet"/>
      <w:lvlText w:val="•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06369"/>
    <w:multiLevelType w:val="hybridMultilevel"/>
    <w:tmpl w:val="10E805C2"/>
    <w:lvl w:ilvl="0" w:tplc="74A435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4142A2"/>
    <w:multiLevelType w:val="hybridMultilevel"/>
    <w:tmpl w:val="E8549D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9D7C51"/>
    <w:multiLevelType w:val="hybridMultilevel"/>
    <w:tmpl w:val="52086B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mentator">
    <w15:presenceInfo w15:providerId="None" w15:userId="komentator"/>
  </w15:person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FAF"/>
    <w:rsid w:val="00020385"/>
    <w:rsid w:val="000525F4"/>
    <w:rsid w:val="0006466D"/>
    <w:rsid w:val="00067C97"/>
    <w:rsid w:val="00096939"/>
    <w:rsid w:val="000A51A1"/>
    <w:rsid w:val="001000EA"/>
    <w:rsid w:val="00105FBD"/>
    <w:rsid w:val="0017395C"/>
    <w:rsid w:val="00186553"/>
    <w:rsid w:val="00192397"/>
    <w:rsid w:val="001A2152"/>
    <w:rsid w:val="001D7183"/>
    <w:rsid w:val="00216842"/>
    <w:rsid w:val="0023272B"/>
    <w:rsid w:val="00254D83"/>
    <w:rsid w:val="0026026B"/>
    <w:rsid w:val="002618BB"/>
    <w:rsid w:val="00262420"/>
    <w:rsid w:val="0027779D"/>
    <w:rsid w:val="002849DB"/>
    <w:rsid w:val="002D0F21"/>
    <w:rsid w:val="002F034F"/>
    <w:rsid w:val="002F3F0D"/>
    <w:rsid w:val="00305112"/>
    <w:rsid w:val="00323F4D"/>
    <w:rsid w:val="00326BED"/>
    <w:rsid w:val="00343E12"/>
    <w:rsid w:val="00382677"/>
    <w:rsid w:val="00391948"/>
    <w:rsid w:val="003E2B8D"/>
    <w:rsid w:val="003E5E4A"/>
    <w:rsid w:val="00401CD2"/>
    <w:rsid w:val="00426BAA"/>
    <w:rsid w:val="00494BBE"/>
    <w:rsid w:val="004B3E09"/>
    <w:rsid w:val="00504BD7"/>
    <w:rsid w:val="005309EC"/>
    <w:rsid w:val="00531BB4"/>
    <w:rsid w:val="00576416"/>
    <w:rsid w:val="00587BA0"/>
    <w:rsid w:val="00592DF4"/>
    <w:rsid w:val="0059322C"/>
    <w:rsid w:val="00593E7A"/>
    <w:rsid w:val="005A7CD9"/>
    <w:rsid w:val="005C47A9"/>
    <w:rsid w:val="005D6E1C"/>
    <w:rsid w:val="00610795"/>
    <w:rsid w:val="00632807"/>
    <w:rsid w:val="00633C93"/>
    <w:rsid w:val="006561D1"/>
    <w:rsid w:val="00660C52"/>
    <w:rsid w:val="00662B20"/>
    <w:rsid w:val="006A1FB8"/>
    <w:rsid w:val="006B033F"/>
    <w:rsid w:val="006D4D2F"/>
    <w:rsid w:val="006E509F"/>
    <w:rsid w:val="006F2309"/>
    <w:rsid w:val="006F57B8"/>
    <w:rsid w:val="006F75E0"/>
    <w:rsid w:val="00742157"/>
    <w:rsid w:val="007566DD"/>
    <w:rsid w:val="007627CA"/>
    <w:rsid w:val="00771921"/>
    <w:rsid w:val="007B3407"/>
    <w:rsid w:val="007D2A90"/>
    <w:rsid w:val="00800DAF"/>
    <w:rsid w:val="00805340"/>
    <w:rsid w:val="008368F0"/>
    <w:rsid w:val="008511D2"/>
    <w:rsid w:val="0085681B"/>
    <w:rsid w:val="0087596C"/>
    <w:rsid w:val="00882BEB"/>
    <w:rsid w:val="00882FD7"/>
    <w:rsid w:val="00891854"/>
    <w:rsid w:val="008B1887"/>
    <w:rsid w:val="008B2393"/>
    <w:rsid w:val="008C54AC"/>
    <w:rsid w:val="008F4CB3"/>
    <w:rsid w:val="009070F6"/>
    <w:rsid w:val="0092630B"/>
    <w:rsid w:val="00931C40"/>
    <w:rsid w:val="00961FAF"/>
    <w:rsid w:val="009A030C"/>
    <w:rsid w:val="009A33BF"/>
    <w:rsid w:val="009E51D4"/>
    <w:rsid w:val="00A1068A"/>
    <w:rsid w:val="00A375B8"/>
    <w:rsid w:val="00A534E1"/>
    <w:rsid w:val="00A60684"/>
    <w:rsid w:val="00AD226F"/>
    <w:rsid w:val="00B14ACC"/>
    <w:rsid w:val="00B35418"/>
    <w:rsid w:val="00B378EE"/>
    <w:rsid w:val="00B46C30"/>
    <w:rsid w:val="00BB26C8"/>
    <w:rsid w:val="00BB7DDD"/>
    <w:rsid w:val="00BC0E15"/>
    <w:rsid w:val="00C035A1"/>
    <w:rsid w:val="00C12A4F"/>
    <w:rsid w:val="00C2759A"/>
    <w:rsid w:val="00C32D88"/>
    <w:rsid w:val="00C37D09"/>
    <w:rsid w:val="00C633DC"/>
    <w:rsid w:val="00C92F2E"/>
    <w:rsid w:val="00D067D6"/>
    <w:rsid w:val="00D31C90"/>
    <w:rsid w:val="00D50B7C"/>
    <w:rsid w:val="00D60609"/>
    <w:rsid w:val="00D66E8C"/>
    <w:rsid w:val="00D756DD"/>
    <w:rsid w:val="00D77929"/>
    <w:rsid w:val="00D946B3"/>
    <w:rsid w:val="00DA0B49"/>
    <w:rsid w:val="00DA2C0F"/>
    <w:rsid w:val="00DA668C"/>
    <w:rsid w:val="00DC3CCD"/>
    <w:rsid w:val="00DD16F9"/>
    <w:rsid w:val="00DF7817"/>
    <w:rsid w:val="00E0148A"/>
    <w:rsid w:val="00E20286"/>
    <w:rsid w:val="00E26641"/>
    <w:rsid w:val="00E37973"/>
    <w:rsid w:val="00E401A2"/>
    <w:rsid w:val="00E46914"/>
    <w:rsid w:val="00E535AD"/>
    <w:rsid w:val="00EC0F23"/>
    <w:rsid w:val="00EF4072"/>
    <w:rsid w:val="00EF42F1"/>
    <w:rsid w:val="00EF44FF"/>
    <w:rsid w:val="00EF4DD5"/>
    <w:rsid w:val="00F052D6"/>
    <w:rsid w:val="00F07804"/>
    <w:rsid w:val="00F14FA4"/>
    <w:rsid w:val="00F15383"/>
    <w:rsid w:val="00F32180"/>
    <w:rsid w:val="00F6480D"/>
    <w:rsid w:val="00F801A4"/>
    <w:rsid w:val="00F91252"/>
    <w:rsid w:val="00F91DF9"/>
    <w:rsid w:val="00FC5AD8"/>
    <w:rsid w:val="00FD6EE0"/>
    <w:rsid w:val="00FE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582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35AD"/>
    <w:pPr>
      <w:ind w:left="720"/>
      <w:contextualSpacing/>
    </w:pPr>
  </w:style>
  <w:style w:type="paragraph" w:customStyle="1" w:styleId="Standard">
    <w:name w:val="Standard"/>
    <w:rsid w:val="000646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color w:val="00000A"/>
      <w:kern w:val="3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53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34E1"/>
  </w:style>
  <w:style w:type="paragraph" w:styleId="Stopka">
    <w:name w:val="footer"/>
    <w:basedOn w:val="Normalny"/>
    <w:link w:val="StopkaZnak"/>
    <w:uiPriority w:val="99"/>
    <w:unhideWhenUsed/>
    <w:rsid w:val="00A53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34E1"/>
  </w:style>
  <w:style w:type="paragraph" w:styleId="Poprawka">
    <w:name w:val="Revision"/>
    <w:hidden/>
    <w:uiPriority w:val="99"/>
    <w:semiHidden/>
    <w:rsid w:val="0061079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756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5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56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8C54A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91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35AD"/>
    <w:pPr>
      <w:ind w:left="720"/>
      <w:contextualSpacing/>
    </w:pPr>
  </w:style>
  <w:style w:type="paragraph" w:customStyle="1" w:styleId="Standard">
    <w:name w:val="Standard"/>
    <w:rsid w:val="000646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color w:val="00000A"/>
      <w:kern w:val="3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53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34E1"/>
  </w:style>
  <w:style w:type="paragraph" w:styleId="Stopka">
    <w:name w:val="footer"/>
    <w:basedOn w:val="Normalny"/>
    <w:link w:val="StopkaZnak"/>
    <w:uiPriority w:val="99"/>
    <w:unhideWhenUsed/>
    <w:rsid w:val="00A53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34E1"/>
  </w:style>
  <w:style w:type="paragraph" w:styleId="Poprawka">
    <w:name w:val="Revision"/>
    <w:hidden/>
    <w:uiPriority w:val="99"/>
    <w:semiHidden/>
    <w:rsid w:val="0061079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756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5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56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8C54A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91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B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17778-D685-420B-A18E-0FCDE919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3456</TotalTime>
  <Pages>35</Pages>
  <Words>10560</Words>
  <Characters>63366</Characters>
  <Application>Microsoft Office Word</Application>
  <DocSecurity>0</DocSecurity>
  <Lines>528</Lines>
  <Paragraphs>147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rrurarz</dc:creator>
  <cp:keywords/>
  <dc:description/>
  <cp:lastModifiedBy>ekalita</cp:lastModifiedBy>
  <cp:revision>102</cp:revision>
  <dcterms:created xsi:type="dcterms:W3CDTF">2026-01-30T11:25:00Z</dcterms:created>
  <dcterms:modified xsi:type="dcterms:W3CDTF">2026-03-16T07:30:00Z</dcterms:modified>
</cp:coreProperties>
</file>